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7FD37" w14:textId="5F414278" w:rsidR="009A5DDF" w:rsidRDefault="000A4642" w:rsidP="001F7834">
      <w:pPr>
        <w:spacing w:after="0"/>
        <w:jc w:val="both"/>
        <w:rPr>
          <w:lang w:val="sr-Cyrl-BA"/>
        </w:rPr>
      </w:pPr>
      <w:bookmarkStart w:id="0" w:name="_GoBack"/>
      <w:bookmarkEnd w:id="0"/>
      <w:r>
        <w:rPr>
          <w:lang w:val="sr-Cyrl-BA"/>
        </w:rPr>
        <w:t>На основу Рјешења министра за научнотехнолошки развој, високо образовање и информационо друштво о утврђивању привремених критеријума и поступка реализације пилот про</w:t>
      </w:r>
      <w:r w:rsidR="00D02489">
        <w:rPr>
          <w:lang w:val="sr-Cyrl-BA"/>
        </w:rPr>
        <w:t>грам</w:t>
      </w:r>
      <w:r>
        <w:rPr>
          <w:lang w:val="sr-Cyrl-BA"/>
        </w:rPr>
        <w:t>а „Синергија“ (бр. 19.02/052-7756/19 од 27.09.2019. године), а у вези са Одлуком о одређивању приоритетних пројеката из Програма јавних инвестиција Републике Српске за финансирање из Буџета у 2019. годину, са расподјелом средстава („Службени гласник Републике Српске“, бр. 33/19, 46/19, 49/19, 58/19, 59/19 и 64/19)</w:t>
      </w:r>
      <w:r w:rsidR="009A5DDF">
        <w:rPr>
          <w:lang w:val="sr-Cyrl-BA"/>
        </w:rPr>
        <w:t xml:space="preserve">, Министарство за научнотехнолошки развој, високо образовање и информационо друштво </w:t>
      </w:r>
      <w:r w:rsidR="00D02489">
        <w:rPr>
          <w:lang w:val="sr-Cyrl-BA"/>
        </w:rPr>
        <w:t xml:space="preserve"> </w:t>
      </w:r>
      <w:r w:rsidR="009A5DDF">
        <w:rPr>
          <w:lang w:val="sr-Cyrl-BA"/>
        </w:rPr>
        <w:t>р а с п и с у ј е</w:t>
      </w:r>
    </w:p>
    <w:p w14:paraId="79ABB49C" w14:textId="77777777" w:rsidR="001F7834" w:rsidRDefault="001F7834" w:rsidP="001F7834">
      <w:pPr>
        <w:spacing w:after="0"/>
        <w:jc w:val="both"/>
        <w:rPr>
          <w:b/>
          <w:lang w:val="sr-Cyrl-BA"/>
        </w:rPr>
      </w:pPr>
    </w:p>
    <w:p w14:paraId="023C190F" w14:textId="6B53D8EA" w:rsidR="009A5DDF" w:rsidRPr="009A5DDF" w:rsidRDefault="009A5DDF" w:rsidP="009A5DDF">
      <w:pPr>
        <w:jc w:val="center"/>
        <w:rPr>
          <w:b/>
          <w:lang w:val="sr-Cyrl-BA"/>
        </w:rPr>
      </w:pPr>
      <w:r w:rsidRPr="009A5DDF">
        <w:rPr>
          <w:b/>
          <w:lang w:val="sr-Cyrl-BA"/>
        </w:rPr>
        <w:t xml:space="preserve"> К О Н К У Р С</w:t>
      </w:r>
    </w:p>
    <w:p w14:paraId="0B1AB9CF" w14:textId="7148AF3D" w:rsidR="00996F5A" w:rsidRDefault="009A5DDF" w:rsidP="001F7834">
      <w:pPr>
        <w:jc w:val="center"/>
        <w:rPr>
          <w:b/>
          <w:lang w:val="sr-Cyrl-BA"/>
        </w:rPr>
      </w:pPr>
      <w:r w:rsidRPr="009A5DDF">
        <w:rPr>
          <w:b/>
          <w:lang w:val="sr-Cyrl-BA"/>
        </w:rPr>
        <w:t>ЗА СУФИНАНСИРАЊЕ ЗАЈЕДНИЧКИХ ПРОЈЕКАТА НАУЧНОИСТРАЖИВАЧКЕ ЗАЈЕДНИЦЕ И ПРИВРЕДЕ</w:t>
      </w:r>
      <w:r>
        <w:rPr>
          <w:b/>
          <w:lang w:val="sr-Cyrl-BA"/>
        </w:rPr>
        <w:t xml:space="preserve"> </w:t>
      </w:r>
    </w:p>
    <w:p w14:paraId="4A284A98" w14:textId="6B26BD22" w:rsidR="009A5DDF" w:rsidRPr="009A5DDF" w:rsidRDefault="00996F5A" w:rsidP="009A5DDF">
      <w:pPr>
        <w:jc w:val="center"/>
        <w:rPr>
          <w:b/>
          <w:lang w:val="sr-Cyrl-BA"/>
        </w:rPr>
      </w:pPr>
      <w:r>
        <w:rPr>
          <w:b/>
          <w:lang w:val="sr-Cyrl-BA"/>
        </w:rPr>
        <w:t>ПИЛОТ ПРО</w:t>
      </w:r>
      <w:r w:rsidR="00864F97">
        <w:rPr>
          <w:b/>
          <w:lang w:val="sr-Cyrl-BA"/>
        </w:rPr>
        <w:t>ГРАМ</w:t>
      </w:r>
      <w:r>
        <w:rPr>
          <w:b/>
          <w:lang w:val="sr-Cyrl-BA"/>
        </w:rPr>
        <w:t xml:space="preserve">  </w:t>
      </w:r>
      <w:r w:rsidR="009A5DDF" w:rsidRPr="009A5DDF">
        <w:rPr>
          <w:b/>
          <w:lang w:val="sr-Cyrl-BA"/>
        </w:rPr>
        <w:t>„СИНЕРГИЈА“</w:t>
      </w:r>
    </w:p>
    <w:p w14:paraId="704E2854" w14:textId="77777777" w:rsidR="009A5DDF" w:rsidRPr="000A59E6" w:rsidRDefault="009A5DDF" w:rsidP="009A5DDF">
      <w:pPr>
        <w:jc w:val="both"/>
        <w:rPr>
          <w:lang w:val="sr-Cyrl-BA"/>
        </w:rPr>
      </w:pPr>
    </w:p>
    <w:p w14:paraId="06973396" w14:textId="414FDE50" w:rsidR="003C4CE1" w:rsidRPr="000A59E6" w:rsidRDefault="00F806F3" w:rsidP="003C4CE1">
      <w:pPr>
        <w:jc w:val="both"/>
        <w:rPr>
          <w:b/>
          <w:lang w:val="sr-Cyrl-BA"/>
        </w:rPr>
      </w:pPr>
      <w:r>
        <w:rPr>
          <w:b/>
          <w:lang w:val="sr-Latn-BA"/>
        </w:rPr>
        <w:t xml:space="preserve">I </w:t>
      </w:r>
      <w:r w:rsidR="003C4CE1" w:rsidRPr="000A59E6">
        <w:rPr>
          <w:b/>
          <w:lang w:val="sr-Cyrl-BA"/>
        </w:rPr>
        <w:t>Предмет конкурса</w:t>
      </w:r>
    </w:p>
    <w:p w14:paraId="71A2B770" w14:textId="321C3454" w:rsidR="00EF71A5" w:rsidRPr="000A59E6" w:rsidRDefault="001E0CDD" w:rsidP="003C4CE1">
      <w:pPr>
        <w:jc w:val="both"/>
        <w:rPr>
          <w:lang w:val="sr-Cyrl-BA"/>
        </w:rPr>
      </w:pPr>
      <w:r>
        <w:rPr>
          <w:lang w:val="sr-Cyrl-BA"/>
        </w:rPr>
        <w:t xml:space="preserve">Министарство за научнотехнолошки развој, високо образовање и информационо друштво (у даљем тексту: Министарство) суфинансираће </w:t>
      </w:r>
      <w:r w:rsidR="00874155" w:rsidRPr="00084F92">
        <w:rPr>
          <w:lang w:val="sr-Cyrl-BA"/>
        </w:rPr>
        <w:t>нај</w:t>
      </w:r>
      <w:r w:rsidR="00084F92">
        <w:rPr>
          <w:lang w:val="sr-Cyrl-BA"/>
        </w:rPr>
        <w:t>више</w:t>
      </w:r>
      <w:r w:rsidR="00F806F3" w:rsidRPr="00084F92">
        <w:rPr>
          <w:lang w:val="sr-Cyrl-BA"/>
        </w:rPr>
        <w:t xml:space="preserve"> </w:t>
      </w:r>
      <w:r w:rsidR="0002289B" w:rsidRPr="00084F92">
        <w:rPr>
          <w:lang w:val="sr-Cyrl-BA"/>
        </w:rPr>
        <w:t>пет</w:t>
      </w:r>
      <w:r w:rsidR="0002289B" w:rsidRPr="000A59E6">
        <w:rPr>
          <w:lang w:val="sr-Cyrl-BA"/>
        </w:rPr>
        <w:t xml:space="preserve"> </w:t>
      </w:r>
      <w:r w:rsidR="00F806F3">
        <w:rPr>
          <w:lang w:val="sr-Cyrl-BA"/>
        </w:rPr>
        <w:t xml:space="preserve">заједничких </w:t>
      </w:r>
      <w:r w:rsidR="0002289B" w:rsidRPr="000A59E6">
        <w:rPr>
          <w:lang w:val="sr-Cyrl-BA"/>
        </w:rPr>
        <w:t xml:space="preserve">пројеката сарадње </w:t>
      </w:r>
      <w:r w:rsidR="009A5DDF">
        <w:rPr>
          <w:lang w:val="sr-Cyrl-BA"/>
        </w:rPr>
        <w:t>научноистражи</w:t>
      </w:r>
      <w:r w:rsidR="00F806F3">
        <w:rPr>
          <w:lang w:val="sr-Cyrl-BA"/>
        </w:rPr>
        <w:t>вачке заједнице и привреде</w:t>
      </w:r>
      <w:r w:rsidR="00996F5A">
        <w:rPr>
          <w:lang w:val="sr-Cyrl-BA"/>
        </w:rPr>
        <w:t>, у оквиру пилот про</w:t>
      </w:r>
      <w:r w:rsidR="00864F97">
        <w:rPr>
          <w:lang w:val="sr-Cyrl-BA"/>
        </w:rPr>
        <w:t>грама</w:t>
      </w:r>
      <w:r w:rsidR="00996F5A">
        <w:rPr>
          <w:lang w:val="sr-Cyrl-BA"/>
        </w:rPr>
        <w:t xml:space="preserve"> </w:t>
      </w:r>
      <w:r w:rsidR="0002289B" w:rsidRPr="000A59E6">
        <w:rPr>
          <w:lang w:val="sr-Cyrl-BA"/>
        </w:rPr>
        <w:t>„Синергија“</w:t>
      </w:r>
      <w:r w:rsidR="00F806F3">
        <w:rPr>
          <w:lang w:val="sr-Cyrl-BA"/>
        </w:rPr>
        <w:t xml:space="preserve"> (у даљем тексту: заједнички пројекти).</w:t>
      </w:r>
    </w:p>
    <w:p w14:paraId="0A643B80" w14:textId="7E7936EB" w:rsidR="0002289B" w:rsidRPr="000A59E6" w:rsidRDefault="001E0CDD" w:rsidP="003C4CE1">
      <w:pPr>
        <w:jc w:val="both"/>
        <w:rPr>
          <w:b/>
          <w:lang w:val="sr-Cyrl-BA"/>
        </w:rPr>
      </w:pPr>
      <w:r>
        <w:rPr>
          <w:b/>
          <w:lang w:val="sr-Latn-BA"/>
        </w:rPr>
        <w:t xml:space="preserve">II </w:t>
      </w:r>
      <w:r w:rsidR="00F806F3">
        <w:rPr>
          <w:b/>
          <w:lang w:val="sr-Cyrl-BA"/>
        </w:rPr>
        <w:t xml:space="preserve">Циљ </w:t>
      </w:r>
      <w:r w:rsidR="0002289B" w:rsidRPr="000A59E6">
        <w:rPr>
          <w:b/>
          <w:lang w:val="sr-Cyrl-BA"/>
        </w:rPr>
        <w:t>конкурса</w:t>
      </w:r>
    </w:p>
    <w:p w14:paraId="424B620F" w14:textId="003EBDE3" w:rsidR="000A59E6" w:rsidRDefault="00F806F3" w:rsidP="003C4CE1">
      <w:pPr>
        <w:jc w:val="both"/>
        <w:rPr>
          <w:lang w:val="sr-Cyrl-BA"/>
        </w:rPr>
      </w:pPr>
      <w:r>
        <w:rPr>
          <w:lang w:val="sr-Cyrl-BA"/>
        </w:rPr>
        <w:t xml:space="preserve">Циљ </w:t>
      </w:r>
      <w:r w:rsidR="0002289B" w:rsidRPr="000A59E6">
        <w:rPr>
          <w:lang w:val="sr-Cyrl-BA"/>
        </w:rPr>
        <w:t xml:space="preserve">конкурса је подстицање </w:t>
      </w:r>
      <w:r w:rsidR="000A59E6" w:rsidRPr="000A59E6">
        <w:rPr>
          <w:lang w:val="sr-Cyrl-BA"/>
        </w:rPr>
        <w:t xml:space="preserve">сарадње између </w:t>
      </w:r>
      <w:r w:rsidR="000F7FB9" w:rsidRPr="000A59E6">
        <w:rPr>
          <w:lang w:val="sr-Cyrl-BA"/>
        </w:rPr>
        <w:t>научноистраживачког</w:t>
      </w:r>
      <w:r w:rsidR="000F7FB9">
        <w:rPr>
          <w:lang w:val="sr-Latn-BA"/>
        </w:rPr>
        <w:t xml:space="preserve"> </w:t>
      </w:r>
      <w:r w:rsidR="000F7FB9">
        <w:rPr>
          <w:lang w:val="sr-Cyrl-BA"/>
        </w:rPr>
        <w:t>и</w:t>
      </w:r>
      <w:r w:rsidR="000F7FB9" w:rsidRPr="000A59E6">
        <w:rPr>
          <w:lang w:val="sr-Cyrl-BA"/>
        </w:rPr>
        <w:t xml:space="preserve"> </w:t>
      </w:r>
      <w:r w:rsidR="000A59E6" w:rsidRPr="000A59E6">
        <w:rPr>
          <w:lang w:val="sr-Cyrl-BA"/>
        </w:rPr>
        <w:t xml:space="preserve">пословног сектора, </w:t>
      </w:r>
      <w:r w:rsidR="00FD5D87" w:rsidRPr="000A59E6">
        <w:rPr>
          <w:lang w:val="sr-Cyrl-BA"/>
        </w:rPr>
        <w:t>по</w:t>
      </w:r>
      <w:r>
        <w:rPr>
          <w:lang w:val="sr-Cyrl-BA"/>
        </w:rPr>
        <w:t>већање</w:t>
      </w:r>
      <w:r w:rsidR="00FD5D87" w:rsidRPr="000A59E6">
        <w:rPr>
          <w:lang w:val="sr-Cyrl-BA"/>
        </w:rPr>
        <w:t xml:space="preserve"> домаће и међународне видљивос</w:t>
      </w:r>
      <w:r w:rsidR="00FD5D87">
        <w:rPr>
          <w:lang w:val="sr-Cyrl-BA"/>
        </w:rPr>
        <w:t xml:space="preserve">ти научноистраживачке заједнице, </w:t>
      </w:r>
      <w:r w:rsidR="000A59E6" w:rsidRPr="000A59E6">
        <w:rPr>
          <w:lang w:val="sr-Cyrl-BA"/>
        </w:rPr>
        <w:t xml:space="preserve">унапређење постојећих и развој </w:t>
      </w:r>
      <w:r w:rsidR="000F7FB9">
        <w:rPr>
          <w:lang w:val="sr-Cyrl-BA"/>
        </w:rPr>
        <w:t xml:space="preserve">нових </w:t>
      </w:r>
      <w:r w:rsidR="000A59E6" w:rsidRPr="000A59E6">
        <w:rPr>
          <w:lang w:val="sr-Cyrl-BA"/>
        </w:rPr>
        <w:t xml:space="preserve">иновативних производа, услуга и технологија са потенцијалом комерцијализације, </w:t>
      </w:r>
      <w:r w:rsidR="00FD5D87">
        <w:rPr>
          <w:lang w:val="sr-Cyrl-BA"/>
        </w:rPr>
        <w:t xml:space="preserve">те </w:t>
      </w:r>
      <w:r w:rsidR="000A59E6" w:rsidRPr="000A59E6">
        <w:rPr>
          <w:lang w:val="sr-Cyrl-BA"/>
        </w:rPr>
        <w:t>увођење иновативних модела пословања.</w:t>
      </w:r>
    </w:p>
    <w:p w14:paraId="020752B5" w14:textId="4A396591" w:rsidR="00F806F3" w:rsidRDefault="00F806F3" w:rsidP="00996F5A">
      <w:pPr>
        <w:spacing w:after="0"/>
        <w:jc w:val="both"/>
        <w:rPr>
          <w:b/>
          <w:lang w:val="sr-Cyrl-BA"/>
        </w:rPr>
      </w:pPr>
      <w:r>
        <w:rPr>
          <w:b/>
          <w:lang w:val="sr-Latn-BA"/>
        </w:rPr>
        <w:t>I</w:t>
      </w:r>
      <w:r w:rsidR="001E0CDD">
        <w:rPr>
          <w:b/>
          <w:lang w:val="sr-Latn-BA"/>
        </w:rPr>
        <w:t>I</w:t>
      </w:r>
      <w:r>
        <w:rPr>
          <w:b/>
          <w:lang w:val="sr-Latn-BA"/>
        </w:rPr>
        <w:t xml:space="preserve">I </w:t>
      </w:r>
      <w:r w:rsidRPr="00F806F3">
        <w:rPr>
          <w:b/>
          <w:lang w:val="sr-Cyrl-BA"/>
        </w:rPr>
        <w:t>Услови за учешће</w:t>
      </w:r>
    </w:p>
    <w:p w14:paraId="16FA582D" w14:textId="77777777" w:rsidR="00586361" w:rsidRDefault="00586361" w:rsidP="00996F5A">
      <w:pPr>
        <w:spacing w:after="0"/>
        <w:jc w:val="both"/>
        <w:rPr>
          <w:b/>
          <w:lang w:val="sr-Cyrl-BA"/>
        </w:rPr>
      </w:pPr>
    </w:p>
    <w:p w14:paraId="281C276F" w14:textId="1AF877B5" w:rsidR="00F806F3" w:rsidRPr="00F806F3" w:rsidRDefault="00F806F3" w:rsidP="00F806F3">
      <w:pPr>
        <w:pStyle w:val="p"/>
        <w:numPr>
          <w:ilvl w:val="0"/>
          <w:numId w:val="9"/>
        </w:numPr>
        <w:spacing w:before="0" w:beforeAutospacing="0" w:after="0" w:afterAutospacing="0" w:line="276" w:lineRule="auto"/>
        <w:ind w:left="426"/>
        <w:jc w:val="both"/>
        <w:rPr>
          <w:rStyle w:val="Strong"/>
          <w:rFonts w:asciiTheme="minorHAnsi" w:hAnsiTheme="minorHAnsi" w:cs="Calibri"/>
          <w:b w:val="0"/>
          <w:sz w:val="22"/>
          <w:szCs w:val="22"/>
          <w:lang w:val="sr-Cyrl-CS"/>
        </w:rPr>
      </w:pPr>
      <w:r w:rsidRPr="00F806F3">
        <w:rPr>
          <w:rStyle w:val="Strong"/>
          <w:rFonts w:asciiTheme="minorHAnsi" w:hAnsiTheme="minorHAnsi" w:cs="Calibri"/>
          <w:b w:val="0"/>
          <w:sz w:val="22"/>
          <w:szCs w:val="22"/>
          <w:lang w:val="sr-Cyrl-CS"/>
        </w:rPr>
        <w:t>Заједничке пројекте може кандидовати конзорцијум састављен од најмање једне научноистраживачке организације и најмање једног предузећа основаног у Републици Српској са позитивним пословањем</w:t>
      </w:r>
      <w:r w:rsidRPr="00F806F3">
        <w:rPr>
          <w:rStyle w:val="Strong"/>
          <w:rFonts w:asciiTheme="minorHAnsi" w:hAnsiTheme="minorHAnsi" w:cs="Calibri"/>
          <w:b w:val="0"/>
          <w:sz w:val="22"/>
          <w:szCs w:val="22"/>
        </w:rPr>
        <w:t>.</w:t>
      </w:r>
      <w:r w:rsidRPr="00F806F3">
        <w:rPr>
          <w:rStyle w:val="Strong"/>
          <w:rFonts w:asciiTheme="minorHAnsi" w:hAnsiTheme="minorHAnsi" w:cs="Calibri"/>
          <w:b w:val="0"/>
          <w:sz w:val="22"/>
          <w:szCs w:val="22"/>
          <w:lang w:val="sr-Cyrl-CS"/>
        </w:rPr>
        <w:t xml:space="preserve"> </w:t>
      </w:r>
    </w:p>
    <w:p w14:paraId="5B219867" w14:textId="77777777" w:rsidR="00F806F3" w:rsidRPr="00F806F3" w:rsidRDefault="00F806F3" w:rsidP="00F806F3">
      <w:pPr>
        <w:pStyle w:val="p"/>
        <w:numPr>
          <w:ilvl w:val="0"/>
          <w:numId w:val="9"/>
        </w:numPr>
        <w:spacing w:before="0" w:beforeAutospacing="0" w:after="0" w:afterAutospacing="0" w:line="276" w:lineRule="auto"/>
        <w:ind w:left="426"/>
        <w:jc w:val="both"/>
        <w:rPr>
          <w:rStyle w:val="Strong"/>
          <w:rFonts w:asciiTheme="minorHAnsi" w:hAnsiTheme="minorHAnsi" w:cs="Calibri"/>
          <w:b w:val="0"/>
          <w:sz w:val="22"/>
          <w:szCs w:val="22"/>
          <w:lang w:val="sr-Cyrl-CS"/>
        </w:rPr>
      </w:pPr>
      <w:r w:rsidRPr="00F806F3">
        <w:rPr>
          <w:rStyle w:val="Strong"/>
          <w:rFonts w:asciiTheme="minorHAnsi" w:hAnsiTheme="minorHAnsi" w:cs="Calibri"/>
          <w:b w:val="0"/>
          <w:sz w:val="22"/>
          <w:szCs w:val="22"/>
          <w:lang w:val="sr-Cyrl-CS"/>
        </w:rPr>
        <w:t>Конзорцијум може бити састављен од интердисциплинарних тимова и не може имати више од три чланице.</w:t>
      </w:r>
    </w:p>
    <w:p w14:paraId="32E08168" w14:textId="62827404" w:rsidR="00F806F3" w:rsidRPr="00F806F3" w:rsidRDefault="00F806F3" w:rsidP="00F806F3">
      <w:pPr>
        <w:pStyle w:val="p"/>
        <w:numPr>
          <w:ilvl w:val="0"/>
          <w:numId w:val="9"/>
        </w:numPr>
        <w:spacing w:before="0" w:beforeAutospacing="0" w:after="0" w:afterAutospacing="0" w:line="276" w:lineRule="auto"/>
        <w:ind w:left="426"/>
        <w:jc w:val="both"/>
        <w:rPr>
          <w:rStyle w:val="Strong"/>
          <w:rFonts w:asciiTheme="minorHAnsi" w:hAnsiTheme="minorHAnsi" w:cs="Calibri"/>
          <w:b w:val="0"/>
          <w:sz w:val="22"/>
          <w:szCs w:val="22"/>
          <w:lang w:val="sr-Cyrl-CS"/>
        </w:rPr>
      </w:pPr>
      <w:r w:rsidRPr="00F806F3">
        <w:rPr>
          <w:rStyle w:val="Strong"/>
          <w:rFonts w:asciiTheme="minorHAnsi" w:hAnsiTheme="minorHAnsi" w:cs="Calibri"/>
          <w:b w:val="0"/>
          <w:sz w:val="22"/>
          <w:szCs w:val="22"/>
          <w:lang w:val="sr-Cyrl-CS"/>
        </w:rPr>
        <w:t xml:space="preserve">Главни подносилац пријаве на конкурс мора бити научноистраживачка организација уписана у Регистар научноистраживачких организација који се води у Министарству. </w:t>
      </w:r>
    </w:p>
    <w:p w14:paraId="69D15263" w14:textId="77777777" w:rsidR="00F806F3" w:rsidRPr="00F806F3" w:rsidRDefault="00F806F3" w:rsidP="00F806F3">
      <w:pPr>
        <w:numPr>
          <w:ilvl w:val="0"/>
          <w:numId w:val="9"/>
        </w:numPr>
        <w:spacing w:after="0" w:line="276" w:lineRule="auto"/>
        <w:ind w:left="426"/>
        <w:jc w:val="both"/>
        <w:rPr>
          <w:rFonts w:cs="Calibri"/>
        </w:rPr>
      </w:pPr>
      <w:r w:rsidRPr="00F806F3">
        <w:rPr>
          <w:rFonts w:cs="Calibri"/>
          <w:lang w:val="sr-Cyrl-BA"/>
        </w:rPr>
        <w:t>Научноистраживачка организација за учешће у заједничким пројектима треба да обезбиједи писану сагласност привредног друштва које је чланица конзорцијума.</w:t>
      </w:r>
    </w:p>
    <w:p w14:paraId="1E52977A" w14:textId="77777777" w:rsidR="00F806F3" w:rsidRPr="00F806F3" w:rsidRDefault="00F806F3" w:rsidP="00F806F3">
      <w:pPr>
        <w:pStyle w:val="p"/>
        <w:numPr>
          <w:ilvl w:val="0"/>
          <w:numId w:val="9"/>
        </w:numPr>
        <w:spacing w:before="0" w:beforeAutospacing="0" w:after="0" w:afterAutospacing="0" w:line="276" w:lineRule="auto"/>
        <w:ind w:left="426"/>
        <w:jc w:val="both"/>
        <w:rPr>
          <w:rFonts w:asciiTheme="minorHAnsi" w:hAnsiTheme="minorHAnsi" w:cs="Calibri"/>
          <w:bCs/>
          <w:sz w:val="22"/>
          <w:szCs w:val="22"/>
          <w:lang w:val="sr-Cyrl-CS"/>
        </w:rPr>
      </w:pPr>
      <w:r w:rsidRPr="00F806F3">
        <w:rPr>
          <w:rFonts w:asciiTheme="minorHAnsi" w:hAnsiTheme="minorHAnsi" w:cs="Calibri"/>
          <w:sz w:val="22"/>
          <w:szCs w:val="22"/>
          <w:lang w:val="sr-Cyrl-BA"/>
        </w:rPr>
        <w:t>Конзорцијум је дужан да обезбиједи ф</w:t>
      </w:r>
      <w:r w:rsidRPr="00F806F3">
        <w:rPr>
          <w:rFonts w:asciiTheme="minorHAnsi" w:hAnsiTheme="minorHAnsi" w:cs="Calibri"/>
          <w:sz w:val="22"/>
          <w:szCs w:val="22"/>
        </w:rPr>
        <w:t xml:space="preserve">инансијско учешће у пројекту у висини од најмање </w:t>
      </w:r>
      <w:r w:rsidRPr="00F806F3">
        <w:rPr>
          <w:rFonts w:asciiTheme="minorHAnsi" w:hAnsiTheme="minorHAnsi" w:cs="Calibri"/>
          <w:sz w:val="22"/>
          <w:szCs w:val="22"/>
          <w:lang w:val="sr-Cyrl-BA"/>
        </w:rPr>
        <w:t>2</w:t>
      </w:r>
      <w:r w:rsidRPr="00F806F3">
        <w:rPr>
          <w:rFonts w:asciiTheme="minorHAnsi" w:hAnsiTheme="minorHAnsi" w:cs="Calibri"/>
          <w:sz w:val="22"/>
          <w:szCs w:val="22"/>
        </w:rPr>
        <w:t>0% од укупно предложеног</w:t>
      </w:r>
      <w:r w:rsidRPr="00F806F3">
        <w:rPr>
          <w:rFonts w:asciiTheme="minorHAnsi" w:hAnsiTheme="minorHAnsi" w:cs="Calibri"/>
          <w:sz w:val="22"/>
          <w:szCs w:val="22"/>
          <w:lang w:val="sr-Cyrl-BA"/>
        </w:rPr>
        <w:t xml:space="preserve"> буџета, које може бити изражено кроз све категорије прихватљивих трошкова. </w:t>
      </w:r>
    </w:p>
    <w:p w14:paraId="6189F24B" w14:textId="6C689B91" w:rsidR="00F806F3" w:rsidRPr="009B7863" w:rsidRDefault="00F806F3" w:rsidP="00F806F3">
      <w:pPr>
        <w:pStyle w:val="p"/>
        <w:numPr>
          <w:ilvl w:val="0"/>
          <w:numId w:val="9"/>
        </w:numPr>
        <w:spacing w:before="0" w:beforeAutospacing="0" w:after="0" w:afterAutospacing="0" w:line="276" w:lineRule="auto"/>
        <w:ind w:left="426"/>
        <w:jc w:val="both"/>
        <w:rPr>
          <w:rFonts w:asciiTheme="minorHAnsi" w:hAnsiTheme="minorHAnsi" w:cs="Calibri"/>
          <w:bCs/>
          <w:sz w:val="22"/>
          <w:szCs w:val="22"/>
          <w:lang w:val="sr-Cyrl-CS"/>
        </w:rPr>
      </w:pPr>
      <w:r w:rsidRPr="00F806F3">
        <w:rPr>
          <w:rStyle w:val="Strong"/>
          <w:rFonts w:asciiTheme="minorHAnsi" w:hAnsiTheme="minorHAnsi" w:cs="Calibri"/>
          <w:b w:val="0"/>
          <w:sz w:val="22"/>
          <w:szCs w:val="22"/>
          <w:lang w:val="sr-Cyrl-CS"/>
        </w:rPr>
        <w:t xml:space="preserve">Чланови конзорцијума морају имати постигнут међусобни споразум којим се дефинише </w:t>
      </w:r>
      <w:r w:rsidR="00586361">
        <w:rPr>
          <w:rFonts w:asciiTheme="minorHAnsi" w:hAnsiTheme="minorHAnsi"/>
          <w:sz w:val="22"/>
          <w:szCs w:val="22"/>
          <w:lang w:val="sr-Cyrl-BA"/>
        </w:rPr>
        <w:t>власништво</w:t>
      </w:r>
      <w:r w:rsidRPr="00F806F3">
        <w:rPr>
          <w:rFonts w:asciiTheme="minorHAnsi" w:hAnsiTheme="minorHAnsi"/>
          <w:sz w:val="22"/>
          <w:szCs w:val="22"/>
          <w:lang w:val="sr-Cyrl-BA"/>
        </w:rPr>
        <w:t xml:space="preserve"> над правом интелектуалне својине, </w:t>
      </w:r>
      <w:r w:rsidRPr="00F806F3">
        <w:rPr>
          <w:rFonts w:asciiTheme="minorHAnsi" w:hAnsiTheme="minorHAnsi" w:cs="Calibri"/>
          <w:bCs/>
          <w:sz w:val="22"/>
          <w:szCs w:val="22"/>
          <w:lang w:val="sr-Cyrl-CS"/>
        </w:rPr>
        <w:t xml:space="preserve">у погледу одговарајућих доприноса страна у </w:t>
      </w:r>
      <w:r w:rsidRPr="00F806F3">
        <w:rPr>
          <w:rFonts w:asciiTheme="minorHAnsi" w:hAnsiTheme="minorHAnsi" w:cs="Calibri"/>
          <w:bCs/>
          <w:sz w:val="22"/>
          <w:szCs w:val="22"/>
          <w:lang w:val="sr-Cyrl-CS"/>
        </w:rPr>
        <w:lastRenderedPageBreak/>
        <w:t>активностима у оквиру сарадње, степена учешћа у стицању правне заштите и лиценцирању</w:t>
      </w:r>
      <w:r w:rsidRPr="009B7863">
        <w:rPr>
          <w:rFonts w:asciiTheme="minorHAnsi" w:hAnsiTheme="minorHAnsi" w:cs="Calibri"/>
          <w:bCs/>
          <w:sz w:val="22"/>
          <w:szCs w:val="22"/>
          <w:lang w:val="sr-Cyrl-CS"/>
        </w:rPr>
        <w:t xml:space="preserve"> интелектуалне својине, као и других фактора који буду сматрани прикладним</w:t>
      </w:r>
      <w:r w:rsidRPr="000A7593">
        <w:rPr>
          <w:rFonts w:asciiTheme="minorHAnsi" w:hAnsiTheme="minorHAnsi"/>
          <w:sz w:val="22"/>
          <w:szCs w:val="22"/>
          <w:lang w:val="sr-Cyrl-BA"/>
        </w:rPr>
        <w:t xml:space="preserve"> прије него што поднесу пријаву на конкурс.</w:t>
      </w:r>
    </w:p>
    <w:p w14:paraId="04211253" w14:textId="1D9AC078" w:rsidR="00F806F3" w:rsidRDefault="00F806F3" w:rsidP="00F806F3">
      <w:pPr>
        <w:numPr>
          <w:ilvl w:val="0"/>
          <w:numId w:val="9"/>
        </w:numPr>
        <w:spacing w:after="0" w:line="276" w:lineRule="auto"/>
        <w:ind w:left="426"/>
        <w:jc w:val="both"/>
        <w:rPr>
          <w:rFonts w:cs="Calibri"/>
          <w:lang w:val="sr-Cyrl-BA"/>
        </w:rPr>
      </w:pPr>
      <w:r w:rsidRPr="000A7593">
        <w:rPr>
          <w:rFonts w:cs="Calibri"/>
          <w:lang w:val="sr-Cyrl-BA"/>
        </w:rPr>
        <w:t xml:space="preserve">Вријеме извођења </w:t>
      </w:r>
      <w:r>
        <w:rPr>
          <w:rFonts w:cs="Calibri"/>
          <w:lang w:val="sr-Cyrl-BA"/>
        </w:rPr>
        <w:t xml:space="preserve">заједничких </w:t>
      </w:r>
      <w:r w:rsidRPr="000A7593">
        <w:rPr>
          <w:rFonts w:cs="Calibri"/>
          <w:lang w:val="sr-Cyrl-BA"/>
        </w:rPr>
        <w:t>пројеката је до 18 мјесеци.</w:t>
      </w:r>
    </w:p>
    <w:p w14:paraId="175D7FAB" w14:textId="78F78A86" w:rsidR="00F806F3" w:rsidRDefault="00F806F3" w:rsidP="00F806F3">
      <w:pPr>
        <w:spacing w:after="0" w:line="276" w:lineRule="auto"/>
        <w:jc w:val="both"/>
        <w:rPr>
          <w:rFonts w:cs="Calibri"/>
          <w:lang w:val="sr-Cyrl-BA"/>
        </w:rPr>
      </w:pPr>
    </w:p>
    <w:p w14:paraId="4B8A3ADA" w14:textId="7044DF9F" w:rsidR="00F806F3" w:rsidRDefault="001E0CDD" w:rsidP="00F806F3">
      <w:pPr>
        <w:spacing w:after="0" w:line="276" w:lineRule="auto"/>
        <w:jc w:val="both"/>
        <w:rPr>
          <w:rFonts w:cs="Calibri"/>
          <w:b/>
          <w:lang w:val="sr-Cyrl-BA"/>
        </w:rPr>
      </w:pPr>
      <w:r>
        <w:rPr>
          <w:rFonts w:cs="Calibri"/>
          <w:b/>
          <w:lang w:val="sr-Latn-BA"/>
        </w:rPr>
        <w:t>IV</w:t>
      </w:r>
      <w:r w:rsidR="00F806F3">
        <w:rPr>
          <w:rFonts w:cs="Calibri"/>
          <w:b/>
          <w:lang w:val="sr-Latn-BA"/>
        </w:rPr>
        <w:t xml:space="preserve">  </w:t>
      </w:r>
      <w:r w:rsidR="00F806F3" w:rsidRPr="00F806F3">
        <w:rPr>
          <w:rFonts w:cs="Calibri"/>
          <w:b/>
          <w:lang w:val="sr-Cyrl-BA"/>
        </w:rPr>
        <w:t>Критеријуми за избор и вредновање заједничких пројеката</w:t>
      </w:r>
    </w:p>
    <w:p w14:paraId="757E1563" w14:textId="77777777" w:rsidR="00F806F3" w:rsidRPr="000A7593" w:rsidRDefault="00F806F3" w:rsidP="00F806F3">
      <w:pPr>
        <w:spacing w:line="276" w:lineRule="auto"/>
        <w:jc w:val="both"/>
        <w:rPr>
          <w:rFonts w:cs="Calibri"/>
          <w:lang w:val="sr-Cyrl-BA"/>
        </w:rPr>
      </w:pPr>
      <w:r w:rsidRPr="000A7593">
        <w:rPr>
          <w:rFonts w:cs="Calibri"/>
          <w:lang w:val="sr-Cyrl-BA"/>
        </w:rPr>
        <w:t>Пројектни приједлози ће се евалуирати у складу са елиминаторним, општим и посебним критеријумима.</w:t>
      </w:r>
    </w:p>
    <w:p w14:paraId="173F9543" w14:textId="77777777" w:rsidR="00F806F3" w:rsidRPr="000A7593" w:rsidRDefault="00F806F3" w:rsidP="001E0CDD">
      <w:pPr>
        <w:spacing w:after="0" w:line="276" w:lineRule="auto"/>
        <w:jc w:val="both"/>
        <w:rPr>
          <w:rFonts w:cs="Calibri"/>
          <w:lang w:val="sr-Cyrl-BA"/>
        </w:rPr>
      </w:pPr>
      <w:r w:rsidRPr="000A7593">
        <w:rPr>
          <w:rFonts w:cs="Calibri"/>
          <w:b/>
          <w:lang w:val="sr-Cyrl-BA"/>
        </w:rPr>
        <w:t>Елиминаторни критеријуми</w:t>
      </w:r>
      <w:r w:rsidRPr="000A7593">
        <w:rPr>
          <w:rFonts w:cs="Calibri"/>
          <w:lang w:val="sr-Cyrl-BA"/>
        </w:rPr>
        <w:t xml:space="preserve"> за одбацивање пријава</w:t>
      </w:r>
      <w:r>
        <w:rPr>
          <w:rFonts w:cs="Calibri"/>
          <w:lang w:val="sr-Cyrl-BA"/>
        </w:rPr>
        <w:t xml:space="preserve"> су</w:t>
      </w:r>
      <w:r w:rsidRPr="000A7593">
        <w:rPr>
          <w:rFonts w:cs="Calibri"/>
          <w:lang w:val="sr-Cyrl-BA"/>
        </w:rPr>
        <w:t>:</w:t>
      </w:r>
    </w:p>
    <w:p w14:paraId="7D4DFA9D" w14:textId="77777777" w:rsidR="00F806F3" w:rsidRPr="000A7593" w:rsidRDefault="00F806F3" w:rsidP="00F806F3">
      <w:pPr>
        <w:numPr>
          <w:ilvl w:val="0"/>
          <w:numId w:val="12"/>
        </w:numPr>
        <w:spacing w:after="0" w:line="276" w:lineRule="auto"/>
        <w:contextualSpacing/>
        <w:jc w:val="both"/>
        <w:rPr>
          <w:rFonts w:cs="Calibri"/>
          <w:lang w:val="en-GB"/>
        </w:rPr>
      </w:pPr>
      <w:r w:rsidRPr="000A7593">
        <w:rPr>
          <w:rFonts w:cs="Calibri"/>
          <w:lang w:val="sr-Cyrl-BA"/>
        </w:rPr>
        <w:t>Пријава није достављена у року.</w:t>
      </w:r>
    </w:p>
    <w:p w14:paraId="3394451F" w14:textId="77777777" w:rsidR="00F806F3" w:rsidRPr="000A7593" w:rsidRDefault="00F806F3" w:rsidP="00F806F3">
      <w:pPr>
        <w:numPr>
          <w:ilvl w:val="0"/>
          <w:numId w:val="12"/>
        </w:numPr>
        <w:spacing w:after="0" w:line="276" w:lineRule="auto"/>
        <w:contextualSpacing/>
        <w:jc w:val="both"/>
        <w:rPr>
          <w:rFonts w:cs="Calibri"/>
          <w:lang w:val="en-GB"/>
        </w:rPr>
      </w:pPr>
      <w:r w:rsidRPr="000A7593">
        <w:rPr>
          <w:rFonts w:cs="Calibri"/>
          <w:lang w:val="sr-Cyrl-BA"/>
        </w:rPr>
        <w:t>Достављена је непотпуна и нетачна документација назначена у конкурсу.</w:t>
      </w:r>
    </w:p>
    <w:p w14:paraId="5A2C7DAB" w14:textId="77777777" w:rsidR="00F806F3" w:rsidRPr="000A7593" w:rsidRDefault="00F806F3" w:rsidP="00F806F3">
      <w:pPr>
        <w:numPr>
          <w:ilvl w:val="0"/>
          <w:numId w:val="12"/>
        </w:numPr>
        <w:spacing w:after="0" w:line="276" w:lineRule="auto"/>
        <w:contextualSpacing/>
        <w:jc w:val="both"/>
        <w:rPr>
          <w:rFonts w:cs="Calibri"/>
          <w:lang w:val="en-GB"/>
        </w:rPr>
      </w:pPr>
      <w:r w:rsidRPr="000A7593">
        <w:rPr>
          <w:rFonts w:cs="Calibri"/>
          <w:lang w:val="sr-Cyrl-BA"/>
        </w:rPr>
        <w:t xml:space="preserve">У пројектном тиму нису ангажовани млади истраживачи, докторанди или постдокторанди, до 35 година старости.  </w:t>
      </w:r>
    </w:p>
    <w:p w14:paraId="77DDE6EE" w14:textId="77777777" w:rsidR="00F806F3" w:rsidRPr="000A7593" w:rsidRDefault="00F806F3" w:rsidP="00F806F3">
      <w:pPr>
        <w:numPr>
          <w:ilvl w:val="0"/>
          <w:numId w:val="12"/>
        </w:numPr>
        <w:spacing w:after="0" w:line="276" w:lineRule="auto"/>
        <w:contextualSpacing/>
        <w:jc w:val="both"/>
        <w:rPr>
          <w:rFonts w:cs="Calibri"/>
          <w:lang w:val="en-GB"/>
        </w:rPr>
      </w:pPr>
      <w:r w:rsidRPr="000A7593">
        <w:rPr>
          <w:rFonts w:cs="Calibri"/>
          <w:lang w:val="sr-Cyrl-BA"/>
        </w:rPr>
        <w:t>Конзорцијум није измирио све обавезе по основу пореза и доприноса</w:t>
      </w:r>
      <w:r w:rsidRPr="000A7593">
        <w:rPr>
          <w:rFonts w:cs="Calibri"/>
        </w:rPr>
        <w:t xml:space="preserve"> </w:t>
      </w:r>
      <w:r w:rsidRPr="000A7593">
        <w:rPr>
          <w:rFonts w:cs="Calibri"/>
          <w:lang w:val="sr-Cyrl-BA"/>
        </w:rPr>
        <w:t>до дана расписивања конкурса.</w:t>
      </w:r>
    </w:p>
    <w:p w14:paraId="16F12230" w14:textId="77777777" w:rsidR="00F806F3" w:rsidRPr="000A7593" w:rsidRDefault="00F806F3" w:rsidP="00F806F3">
      <w:pPr>
        <w:numPr>
          <w:ilvl w:val="0"/>
          <w:numId w:val="12"/>
        </w:numPr>
        <w:spacing w:after="0" w:line="276" w:lineRule="auto"/>
        <w:contextualSpacing/>
        <w:jc w:val="both"/>
        <w:rPr>
          <w:rFonts w:cs="Calibri"/>
          <w:lang w:val="en-GB"/>
        </w:rPr>
      </w:pPr>
      <w:r w:rsidRPr="000A7593">
        <w:rPr>
          <w:rFonts w:cs="Calibri"/>
          <w:lang w:val="sr-Cyrl-BA"/>
        </w:rPr>
        <w:t>Конзорцијум нема позитивно пословање.</w:t>
      </w:r>
    </w:p>
    <w:p w14:paraId="3BB94A4E" w14:textId="77777777" w:rsidR="00F806F3" w:rsidRPr="0052448E" w:rsidRDefault="00F806F3" w:rsidP="00F806F3">
      <w:pPr>
        <w:numPr>
          <w:ilvl w:val="0"/>
          <w:numId w:val="12"/>
        </w:numPr>
        <w:spacing w:after="0" w:line="276" w:lineRule="auto"/>
        <w:jc w:val="both"/>
        <w:rPr>
          <w:rFonts w:cs="Calibri"/>
          <w:lang w:val="sr-Cyrl-CS"/>
        </w:rPr>
      </w:pPr>
      <w:r w:rsidRPr="000A7593">
        <w:rPr>
          <w:rFonts w:cs="Calibri"/>
          <w:lang w:val="sr-Cyrl-BA"/>
        </w:rPr>
        <w:t>Није обезбијеђено суфинасирање пројекта од стране конзорцијума од минимално 20% укупног буџета пројекта.</w:t>
      </w:r>
    </w:p>
    <w:p w14:paraId="4E645506" w14:textId="07B4BDC8" w:rsidR="00F806F3" w:rsidRDefault="00F806F3" w:rsidP="00F806F3">
      <w:pPr>
        <w:numPr>
          <w:ilvl w:val="0"/>
          <w:numId w:val="12"/>
        </w:numPr>
        <w:spacing w:after="0" w:line="276" w:lineRule="auto"/>
        <w:jc w:val="both"/>
        <w:rPr>
          <w:rFonts w:cs="Calibri"/>
          <w:lang w:val="sr-Cyrl-CS"/>
        </w:rPr>
      </w:pPr>
      <w:r>
        <w:rPr>
          <w:rFonts w:cs="Calibri"/>
          <w:lang w:val="sr-Cyrl-CS"/>
        </w:rPr>
        <w:t>Пријавни обрасци ни</w:t>
      </w:r>
      <w:r w:rsidR="00084F92">
        <w:rPr>
          <w:rFonts w:cs="Calibri"/>
          <w:lang w:val="sr-Cyrl-CS"/>
        </w:rPr>
        <w:t>су</w:t>
      </w:r>
      <w:r>
        <w:rPr>
          <w:rFonts w:cs="Calibri"/>
          <w:lang w:val="sr-Cyrl-CS"/>
        </w:rPr>
        <w:t xml:space="preserve"> попуњен</w:t>
      </w:r>
      <w:r w:rsidR="00084F92">
        <w:rPr>
          <w:rFonts w:cs="Calibri"/>
          <w:lang w:val="sr-Cyrl-CS"/>
        </w:rPr>
        <w:t>и</w:t>
      </w:r>
      <w:r>
        <w:rPr>
          <w:rFonts w:cs="Calibri"/>
          <w:lang w:val="sr-Cyrl-CS"/>
        </w:rPr>
        <w:t xml:space="preserve"> у потпуности, недостају кључне информације о пројекту.</w:t>
      </w:r>
    </w:p>
    <w:p w14:paraId="7A1E93FA" w14:textId="77777777" w:rsidR="00F806F3" w:rsidRPr="000A7593" w:rsidRDefault="00F806F3" w:rsidP="00F806F3">
      <w:pPr>
        <w:numPr>
          <w:ilvl w:val="0"/>
          <w:numId w:val="12"/>
        </w:numPr>
        <w:spacing w:after="0" w:line="276" w:lineRule="auto"/>
        <w:jc w:val="both"/>
        <w:rPr>
          <w:rFonts w:cs="Calibri"/>
          <w:lang w:val="sr-Cyrl-CS"/>
        </w:rPr>
      </w:pPr>
      <w:r>
        <w:rPr>
          <w:rFonts w:cs="Calibri"/>
          <w:lang w:val="sr-Cyrl-CS"/>
        </w:rPr>
        <w:t>Координатор је поднио више од једне пријаве.</w:t>
      </w:r>
    </w:p>
    <w:p w14:paraId="021FE4FF" w14:textId="77777777" w:rsidR="00F806F3" w:rsidRPr="000A7593" w:rsidRDefault="00F806F3" w:rsidP="00F806F3">
      <w:pPr>
        <w:pStyle w:val="p"/>
        <w:spacing w:before="0" w:beforeAutospacing="0" w:after="0" w:afterAutospacing="0" w:line="276" w:lineRule="auto"/>
        <w:jc w:val="center"/>
        <w:rPr>
          <w:rStyle w:val="Strong"/>
          <w:rFonts w:asciiTheme="minorHAnsi" w:hAnsiTheme="minorHAnsi" w:cs="Calibri"/>
          <w:b w:val="0"/>
          <w:sz w:val="22"/>
          <w:szCs w:val="22"/>
          <w:lang w:val="sr-Cyrl-CS"/>
        </w:rPr>
      </w:pPr>
    </w:p>
    <w:p w14:paraId="1CA0B1D4" w14:textId="61F44354" w:rsidR="00F806F3" w:rsidRDefault="00F806F3" w:rsidP="001E0CDD">
      <w:pPr>
        <w:spacing w:after="0" w:line="276" w:lineRule="auto"/>
        <w:rPr>
          <w:rFonts w:cs="Calibri"/>
          <w:b/>
          <w:lang w:val="sr-Cyrl-BA"/>
        </w:rPr>
      </w:pPr>
      <w:r w:rsidRPr="000A7593">
        <w:rPr>
          <w:rFonts w:cs="Calibri"/>
          <w:b/>
          <w:lang w:val="sr-Cyrl-BA"/>
        </w:rPr>
        <w:t>Општи критеријуми:</w:t>
      </w:r>
    </w:p>
    <w:p w14:paraId="5BD2C56B" w14:textId="3562EFFF" w:rsidR="00F806F3" w:rsidRPr="00F806F3" w:rsidRDefault="00F806F3" w:rsidP="00F806F3">
      <w:pPr>
        <w:pStyle w:val="ListParagraph"/>
        <w:numPr>
          <w:ilvl w:val="0"/>
          <w:numId w:val="16"/>
        </w:numPr>
        <w:spacing w:line="276" w:lineRule="auto"/>
        <w:rPr>
          <w:rFonts w:cs="Calibri"/>
          <w:b/>
          <w:lang w:val="sr-Cyrl-BA"/>
        </w:rPr>
      </w:pPr>
      <w:r w:rsidRPr="00F806F3">
        <w:rPr>
          <w:rFonts w:asciiTheme="minorHAnsi" w:hAnsiTheme="minorHAnsi" w:cs="Calibri"/>
          <w:sz w:val="22"/>
          <w:szCs w:val="22"/>
          <w:lang w:val="sr-Cyrl-BA"/>
        </w:rPr>
        <w:t>Начин на који је пројекат укључен или повезан са стратегијом у области научног и технолошког развоја и на који начин доприноси њеној реализацији (од 1 до 5 бодова);</w:t>
      </w:r>
    </w:p>
    <w:p w14:paraId="3FEC7B94" w14:textId="0E15E506" w:rsidR="00F806F3" w:rsidRPr="00F806F3" w:rsidRDefault="00F806F3" w:rsidP="00F806F3">
      <w:pPr>
        <w:pStyle w:val="ListParagraph"/>
        <w:numPr>
          <w:ilvl w:val="0"/>
          <w:numId w:val="16"/>
        </w:numPr>
        <w:spacing w:line="276" w:lineRule="auto"/>
        <w:rPr>
          <w:rFonts w:cs="Calibri"/>
          <w:b/>
          <w:lang w:val="sr-Cyrl-BA"/>
        </w:rPr>
      </w:pPr>
      <w:r w:rsidRPr="00F806F3">
        <w:rPr>
          <w:rFonts w:asciiTheme="minorHAnsi" w:hAnsiTheme="minorHAnsi" w:cs="Calibri"/>
          <w:sz w:val="22"/>
          <w:szCs w:val="22"/>
          <w:lang w:val="sr-Cyrl-BA"/>
        </w:rPr>
        <w:t>Ефекти које ће пројекат имати за заједницу (од 1 до 5 бодова);</w:t>
      </w:r>
    </w:p>
    <w:p w14:paraId="6E4DB135" w14:textId="230FF590" w:rsidR="00F806F3" w:rsidRPr="00F806F3" w:rsidRDefault="00F806F3" w:rsidP="00F806F3">
      <w:pPr>
        <w:pStyle w:val="ListParagraph"/>
        <w:numPr>
          <w:ilvl w:val="0"/>
          <w:numId w:val="16"/>
        </w:numPr>
        <w:spacing w:line="276" w:lineRule="auto"/>
        <w:rPr>
          <w:rFonts w:cs="Calibri"/>
          <w:b/>
          <w:lang w:val="sr-Cyrl-BA"/>
        </w:rPr>
      </w:pPr>
      <w:r w:rsidRPr="00F806F3">
        <w:rPr>
          <w:rFonts w:asciiTheme="minorHAnsi" w:hAnsiTheme="minorHAnsi" w:cs="Calibri"/>
          <w:sz w:val="22"/>
          <w:szCs w:val="22"/>
          <w:lang w:val="sr-Cyrl-BA"/>
        </w:rPr>
        <w:t>Буџет пројекта- реалан и усклађен са активностима (од 1 до 5 бодова);</w:t>
      </w:r>
    </w:p>
    <w:p w14:paraId="3594334B" w14:textId="77777777" w:rsidR="00F806F3" w:rsidRPr="000A7593" w:rsidRDefault="00F806F3" w:rsidP="00F806F3">
      <w:pPr>
        <w:spacing w:line="276" w:lineRule="auto"/>
        <w:ind w:left="720"/>
        <w:contextualSpacing/>
        <w:rPr>
          <w:rFonts w:cs="Calibri"/>
          <w:lang w:val="sr-Cyrl-BA"/>
        </w:rPr>
      </w:pPr>
    </w:p>
    <w:p w14:paraId="11809399" w14:textId="77777777" w:rsidR="00F806F3" w:rsidRDefault="00F806F3" w:rsidP="001E0CDD">
      <w:pPr>
        <w:spacing w:after="0" w:line="276" w:lineRule="auto"/>
        <w:rPr>
          <w:rFonts w:eastAsia="Calibri" w:cs="Calibri"/>
          <w:b/>
          <w:lang w:val="sr-Cyrl-BA"/>
        </w:rPr>
      </w:pPr>
      <w:r w:rsidRPr="000A7593">
        <w:rPr>
          <w:rFonts w:eastAsia="Calibri" w:cs="Calibri"/>
          <w:b/>
          <w:lang w:val="sr-Cyrl-BA"/>
        </w:rPr>
        <w:t>Посебни критеријуми:</w:t>
      </w:r>
    </w:p>
    <w:p w14:paraId="0CAB15C6" w14:textId="77777777" w:rsidR="00F806F3" w:rsidRPr="00C16965" w:rsidRDefault="00F806F3" w:rsidP="00F806F3">
      <w:pPr>
        <w:pStyle w:val="ListParagraph"/>
        <w:numPr>
          <w:ilvl w:val="0"/>
          <w:numId w:val="15"/>
        </w:numPr>
        <w:spacing w:after="160" w:line="276" w:lineRule="auto"/>
        <w:rPr>
          <w:rFonts w:asciiTheme="minorHAnsi" w:eastAsia="Calibri" w:hAnsiTheme="minorHAnsi" w:cs="Calibri"/>
          <w:b/>
          <w:sz w:val="22"/>
          <w:szCs w:val="22"/>
          <w:lang w:val="sr-Cyrl-BA"/>
        </w:rPr>
      </w:pPr>
      <w:r w:rsidRPr="00C16965">
        <w:rPr>
          <w:rFonts w:asciiTheme="minorHAnsi" w:hAnsiTheme="minorHAnsi" w:cs="Calibri"/>
          <w:sz w:val="22"/>
          <w:szCs w:val="22"/>
          <w:lang w:val="sr-Cyrl-BA"/>
        </w:rPr>
        <w:t>Квалитет пројектног приједлога (од 1 до 10 бодова);</w:t>
      </w:r>
    </w:p>
    <w:p w14:paraId="1A6F0175" w14:textId="77777777" w:rsidR="00F806F3" w:rsidRPr="000A2852" w:rsidRDefault="00F806F3" w:rsidP="00F806F3">
      <w:pPr>
        <w:pStyle w:val="ListParagraph"/>
        <w:numPr>
          <w:ilvl w:val="0"/>
          <w:numId w:val="15"/>
        </w:numPr>
        <w:spacing w:after="160" w:line="276" w:lineRule="auto"/>
        <w:rPr>
          <w:rFonts w:asciiTheme="minorHAnsi" w:eastAsia="Calibri" w:hAnsiTheme="minorHAnsi" w:cs="Calibri"/>
          <w:b/>
          <w:sz w:val="22"/>
          <w:szCs w:val="22"/>
          <w:lang w:val="sr-Cyrl-BA"/>
        </w:rPr>
      </w:pPr>
      <w:r w:rsidRPr="00C16965">
        <w:rPr>
          <w:rFonts w:asciiTheme="minorHAnsi" w:hAnsiTheme="minorHAnsi" w:cs="Calibri"/>
          <w:sz w:val="22"/>
          <w:szCs w:val="22"/>
          <w:lang w:val="sr-Cyrl-BA"/>
        </w:rPr>
        <w:t xml:space="preserve">Компетентност координатора и водећих чланова тима конзорцијума (од 1 до 5 бодова); </w:t>
      </w:r>
    </w:p>
    <w:p w14:paraId="2F97A5A5" w14:textId="77777777" w:rsidR="00F806F3" w:rsidRPr="00C16965" w:rsidRDefault="00F806F3" w:rsidP="00F806F3">
      <w:pPr>
        <w:pStyle w:val="ListParagraph"/>
        <w:numPr>
          <w:ilvl w:val="0"/>
          <w:numId w:val="15"/>
        </w:numPr>
        <w:spacing w:after="160" w:line="276" w:lineRule="auto"/>
        <w:rPr>
          <w:rFonts w:asciiTheme="minorHAnsi" w:eastAsia="Calibri" w:hAnsiTheme="minorHAnsi" w:cs="Calibri"/>
          <w:b/>
          <w:sz w:val="22"/>
          <w:szCs w:val="22"/>
          <w:lang w:val="sr-Cyrl-BA"/>
        </w:rPr>
      </w:pPr>
      <w:r>
        <w:rPr>
          <w:rFonts w:asciiTheme="minorHAnsi" w:hAnsiTheme="minorHAnsi" w:cs="Calibri"/>
          <w:sz w:val="22"/>
          <w:szCs w:val="22"/>
          <w:lang w:val="sr-Cyrl-BA"/>
        </w:rPr>
        <w:t xml:space="preserve">Ангажованост младих истраживача у пројектном тиму (од 0 до 5 бодова); </w:t>
      </w:r>
    </w:p>
    <w:p w14:paraId="67BA70FF" w14:textId="3FEB3B3A" w:rsidR="00F806F3" w:rsidRPr="00C16965" w:rsidRDefault="00F806F3" w:rsidP="00F806F3">
      <w:pPr>
        <w:pStyle w:val="ListParagraph"/>
        <w:numPr>
          <w:ilvl w:val="0"/>
          <w:numId w:val="15"/>
        </w:numPr>
        <w:spacing w:after="160" w:line="259" w:lineRule="auto"/>
        <w:jc w:val="both"/>
        <w:rPr>
          <w:rFonts w:asciiTheme="minorHAnsi" w:eastAsia="Calibri" w:hAnsiTheme="minorHAnsi" w:cs="Calibri"/>
          <w:b/>
          <w:sz w:val="22"/>
          <w:szCs w:val="22"/>
          <w:lang w:val="sr-Cyrl-BA"/>
        </w:rPr>
      </w:pPr>
      <w:r w:rsidRPr="00C16965">
        <w:rPr>
          <w:rFonts w:asciiTheme="minorHAnsi" w:hAnsiTheme="minorHAnsi" w:cs="Calibri"/>
          <w:sz w:val="22"/>
          <w:szCs w:val="22"/>
          <w:lang w:val="sr-Cyrl-BA"/>
        </w:rPr>
        <w:t>Јасно дефинисана потреба предузећа у смислу унапређења постојећих, односно стварањ</w:t>
      </w:r>
      <w:r w:rsidR="00D02489">
        <w:rPr>
          <w:rFonts w:asciiTheme="minorHAnsi" w:hAnsiTheme="minorHAnsi" w:cs="Calibri"/>
          <w:sz w:val="22"/>
          <w:szCs w:val="22"/>
          <w:lang w:val="sr-Cyrl-BA"/>
        </w:rPr>
        <w:t>а</w:t>
      </w:r>
      <w:r w:rsidRPr="00C16965">
        <w:rPr>
          <w:rFonts w:asciiTheme="minorHAnsi" w:hAnsiTheme="minorHAnsi" w:cs="Calibri"/>
          <w:sz w:val="22"/>
          <w:szCs w:val="22"/>
          <w:lang w:val="sr-Cyrl-BA"/>
        </w:rPr>
        <w:t xml:space="preserve"> нових производа и/или услуга, односно стварање нових технолошких процеса ради подизања његовог нивоа конкурентности (од 1 до 5 бодова);</w:t>
      </w:r>
    </w:p>
    <w:p w14:paraId="768DE078" w14:textId="77777777" w:rsidR="00F806F3" w:rsidRPr="00C16965" w:rsidRDefault="00F806F3" w:rsidP="00F806F3">
      <w:pPr>
        <w:pStyle w:val="ListParagraph"/>
        <w:numPr>
          <w:ilvl w:val="0"/>
          <w:numId w:val="15"/>
        </w:numPr>
        <w:spacing w:after="160" w:line="259" w:lineRule="auto"/>
        <w:rPr>
          <w:rFonts w:asciiTheme="minorHAnsi" w:eastAsia="Calibri" w:hAnsiTheme="minorHAnsi" w:cs="Calibri"/>
          <w:b/>
          <w:sz w:val="22"/>
          <w:szCs w:val="22"/>
          <w:lang w:val="sr-Cyrl-BA"/>
        </w:rPr>
      </w:pPr>
      <w:r w:rsidRPr="00C16965">
        <w:rPr>
          <w:rFonts w:asciiTheme="minorHAnsi" w:hAnsiTheme="minorHAnsi" w:cs="Calibri"/>
          <w:sz w:val="22"/>
          <w:szCs w:val="22"/>
          <w:lang w:val="sr-Cyrl-BA"/>
        </w:rPr>
        <w:t>Остваривост планираних резултата (од 1 до 5 бодова);</w:t>
      </w:r>
    </w:p>
    <w:p w14:paraId="3BE942C5" w14:textId="0424F5CD" w:rsidR="00F806F3" w:rsidRPr="00586361" w:rsidRDefault="00F806F3" w:rsidP="001F7834">
      <w:pPr>
        <w:pStyle w:val="ListParagraph"/>
        <w:numPr>
          <w:ilvl w:val="0"/>
          <w:numId w:val="15"/>
        </w:numPr>
        <w:spacing w:line="259" w:lineRule="auto"/>
        <w:rPr>
          <w:rFonts w:asciiTheme="minorHAnsi" w:eastAsia="Calibri" w:hAnsiTheme="minorHAnsi" w:cs="Calibri"/>
          <w:b/>
          <w:sz w:val="22"/>
          <w:szCs w:val="22"/>
          <w:lang w:val="sr-Cyrl-BA"/>
        </w:rPr>
      </w:pPr>
      <w:r w:rsidRPr="00C16965">
        <w:rPr>
          <w:rFonts w:asciiTheme="minorHAnsi" w:hAnsiTheme="minorHAnsi" w:cs="Calibri"/>
          <w:sz w:val="22"/>
          <w:szCs w:val="22"/>
          <w:lang w:val="sr-Cyrl-BA"/>
        </w:rPr>
        <w:t>Ниво суфинансирања (од 1 до 5 бодова).</w:t>
      </w:r>
    </w:p>
    <w:p w14:paraId="616D8512" w14:textId="77777777" w:rsidR="001F7834" w:rsidRDefault="001F7834" w:rsidP="001E0CDD">
      <w:pPr>
        <w:spacing w:after="0"/>
        <w:jc w:val="both"/>
        <w:rPr>
          <w:rFonts w:cs="Calibri"/>
          <w:b/>
          <w:lang w:val="sr-Cyrl-BA"/>
        </w:rPr>
      </w:pPr>
    </w:p>
    <w:p w14:paraId="422BF46F" w14:textId="5894D99F" w:rsidR="00F806F3" w:rsidRPr="006E1527" w:rsidRDefault="00F806F3" w:rsidP="001E0CDD">
      <w:pPr>
        <w:spacing w:after="0"/>
        <w:jc w:val="both"/>
        <w:rPr>
          <w:rFonts w:cs="Calibri"/>
          <w:b/>
          <w:lang w:val="sr-Cyrl-BA"/>
        </w:rPr>
      </w:pPr>
      <w:r w:rsidRPr="006E1527">
        <w:rPr>
          <w:rFonts w:cs="Calibri"/>
          <w:b/>
          <w:lang w:val="sr-Cyrl-BA"/>
        </w:rPr>
        <w:t>Предност приликом избора</w:t>
      </w:r>
      <w:r>
        <w:rPr>
          <w:rFonts w:cs="Calibri"/>
          <w:b/>
          <w:lang w:val="sr-Cyrl-BA"/>
        </w:rPr>
        <w:t xml:space="preserve"> </w:t>
      </w:r>
      <w:r w:rsidRPr="006E1527">
        <w:rPr>
          <w:rFonts w:cs="Calibri"/>
          <w:b/>
          <w:lang w:val="sr-Cyrl-BA"/>
        </w:rPr>
        <w:t>пројеката ће имати приједлози пројеката који:</w:t>
      </w:r>
    </w:p>
    <w:p w14:paraId="2B4D2CC1" w14:textId="2F58D4CF" w:rsidR="00F806F3" w:rsidRPr="000A7593" w:rsidRDefault="001852AE" w:rsidP="001852AE">
      <w:pPr>
        <w:spacing w:after="0" w:line="276" w:lineRule="auto"/>
        <w:jc w:val="both"/>
        <w:rPr>
          <w:rFonts w:cs="Calibri"/>
          <w:lang w:val="sr-Cyrl-BA"/>
        </w:rPr>
      </w:pPr>
      <w:r>
        <w:rPr>
          <w:rFonts w:cs="Calibri"/>
          <w:lang w:val="sr-Cyrl-BA"/>
        </w:rPr>
        <w:t xml:space="preserve">а) </w:t>
      </w:r>
      <w:r w:rsidR="00F806F3" w:rsidRPr="000A7593">
        <w:rPr>
          <w:rFonts w:cs="Calibri"/>
          <w:lang w:val="sr-Cyrl-BA"/>
        </w:rPr>
        <w:t>рјешавају идентификован проблем у једном од четири предложена тематска приоритета, који су утврђени Стратегијом научног и технолошког развоја Републике Српске 2017-2021 „Знање за развој“:</w:t>
      </w:r>
    </w:p>
    <w:p w14:paraId="4ABAA734" w14:textId="32AD0B9D" w:rsidR="00F806F3" w:rsidRPr="000A7593" w:rsidRDefault="00F806F3" w:rsidP="00F806F3">
      <w:pPr>
        <w:numPr>
          <w:ilvl w:val="0"/>
          <w:numId w:val="14"/>
        </w:numPr>
        <w:spacing w:after="0" w:line="276" w:lineRule="auto"/>
        <w:contextualSpacing/>
        <w:jc w:val="both"/>
        <w:rPr>
          <w:rFonts w:cs="Calibri"/>
          <w:lang w:val="en-GB"/>
        </w:rPr>
      </w:pPr>
      <w:r w:rsidRPr="000A7593">
        <w:rPr>
          <w:rFonts w:cs="Calibri"/>
          <w:lang w:val="sr-Cyrl-BA"/>
        </w:rPr>
        <w:t>Информа</w:t>
      </w:r>
      <w:r w:rsidR="00586361">
        <w:rPr>
          <w:rFonts w:cs="Calibri"/>
          <w:lang w:val="sr-Cyrl-BA"/>
        </w:rPr>
        <w:t>ционо-комуникационе технологије</w:t>
      </w:r>
    </w:p>
    <w:p w14:paraId="75AD4D7B" w14:textId="77777777" w:rsidR="00F806F3" w:rsidRPr="000A7593" w:rsidRDefault="00F806F3" w:rsidP="00F806F3">
      <w:pPr>
        <w:numPr>
          <w:ilvl w:val="0"/>
          <w:numId w:val="14"/>
        </w:numPr>
        <w:spacing w:after="0" w:line="276" w:lineRule="auto"/>
        <w:contextualSpacing/>
        <w:jc w:val="both"/>
        <w:rPr>
          <w:rFonts w:cs="Calibri"/>
          <w:lang w:val="en-GB"/>
        </w:rPr>
      </w:pPr>
      <w:r w:rsidRPr="000A7593">
        <w:rPr>
          <w:rFonts w:cs="Calibri"/>
          <w:lang w:val="sr-Cyrl-BA"/>
        </w:rPr>
        <w:lastRenderedPageBreak/>
        <w:t>Енергија</w:t>
      </w:r>
    </w:p>
    <w:p w14:paraId="14824E7D" w14:textId="0B4C69DD" w:rsidR="00F806F3" w:rsidRPr="000A7593" w:rsidRDefault="00586361" w:rsidP="00F806F3">
      <w:pPr>
        <w:numPr>
          <w:ilvl w:val="0"/>
          <w:numId w:val="14"/>
        </w:numPr>
        <w:spacing w:after="0" w:line="276" w:lineRule="auto"/>
        <w:contextualSpacing/>
        <w:jc w:val="both"/>
        <w:rPr>
          <w:rFonts w:cs="Calibri"/>
          <w:lang w:val="en-GB"/>
        </w:rPr>
      </w:pPr>
      <w:r>
        <w:rPr>
          <w:rFonts w:cs="Calibri"/>
          <w:lang w:val="sr-Cyrl-BA"/>
        </w:rPr>
        <w:t>Производња хране</w:t>
      </w:r>
    </w:p>
    <w:p w14:paraId="6609CCFA" w14:textId="65729E5E" w:rsidR="00F806F3" w:rsidRPr="006E1527" w:rsidRDefault="00586361" w:rsidP="00F806F3">
      <w:pPr>
        <w:numPr>
          <w:ilvl w:val="0"/>
          <w:numId w:val="14"/>
        </w:numPr>
        <w:spacing w:after="0" w:line="276" w:lineRule="auto"/>
        <w:contextualSpacing/>
        <w:jc w:val="both"/>
        <w:rPr>
          <w:rFonts w:cs="Calibri"/>
          <w:lang w:val="en-GB"/>
        </w:rPr>
      </w:pPr>
      <w:r>
        <w:rPr>
          <w:rFonts w:cs="Calibri"/>
          <w:lang w:val="sr-Cyrl-BA"/>
        </w:rPr>
        <w:t>Креативна економија</w:t>
      </w:r>
      <w:r w:rsidR="00F806F3">
        <w:rPr>
          <w:rFonts w:cs="Calibri"/>
          <w:lang w:val="sr-Cyrl-BA"/>
        </w:rPr>
        <w:t xml:space="preserve">     </w:t>
      </w:r>
    </w:p>
    <w:p w14:paraId="21097C2C" w14:textId="77777777" w:rsidR="00F806F3" w:rsidRPr="000A7593" w:rsidRDefault="00F806F3" w:rsidP="00F806F3">
      <w:pPr>
        <w:spacing w:line="276" w:lineRule="auto"/>
        <w:ind w:left="706"/>
        <w:contextualSpacing/>
        <w:jc w:val="both"/>
        <w:rPr>
          <w:rFonts w:cs="Calibri"/>
          <w:lang w:val="en-GB"/>
        </w:rPr>
      </w:pPr>
      <w:r>
        <w:rPr>
          <w:rFonts w:cs="Calibri"/>
          <w:lang w:val="sr-Cyrl-BA"/>
        </w:rPr>
        <w:t>(ДА - 5 бодова, НЕ - 0 бодова)</w:t>
      </w:r>
    </w:p>
    <w:p w14:paraId="03ED664D" w14:textId="19421ACB" w:rsidR="00F806F3" w:rsidRDefault="001852AE" w:rsidP="001852AE">
      <w:pPr>
        <w:spacing w:after="0" w:line="276" w:lineRule="auto"/>
        <w:jc w:val="both"/>
        <w:rPr>
          <w:rFonts w:cs="Calibri"/>
          <w:lang w:val="sr-Cyrl-BA"/>
        </w:rPr>
      </w:pPr>
      <w:r>
        <w:rPr>
          <w:rFonts w:cs="Calibri"/>
          <w:lang w:val="sr-Cyrl-BA"/>
        </w:rPr>
        <w:t>б) у</w:t>
      </w:r>
      <w:r w:rsidR="00F806F3" w:rsidRPr="000A7593">
        <w:rPr>
          <w:rFonts w:cs="Calibri"/>
          <w:lang w:val="sr-Cyrl-BA"/>
        </w:rPr>
        <w:t xml:space="preserve">кључују </w:t>
      </w:r>
      <w:r w:rsidR="00F806F3">
        <w:rPr>
          <w:rFonts w:cs="Calibri"/>
          <w:lang w:val="sr-Cyrl-BA"/>
        </w:rPr>
        <w:t xml:space="preserve">истакнуте </w:t>
      </w:r>
      <w:r w:rsidR="00F806F3" w:rsidRPr="000A7593">
        <w:rPr>
          <w:rFonts w:cs="Calibri"/>
          <w:lang w:val="sr-Cyrl-BA"/>
        </w:rPr>
        <w:t>научнике из дијаспоре</w:t>
      </w:r>
      <w:r w:rsidR="00F806F3">
        <w:rPr>
          <w:rFonts w:cs="Calibri"/>
          <w:lang w:val="sr-Cyrl-BA"/>
        </w:rPr>
        <w:t xml:space="preserve"> (ДА – 5 бодова, НЕ – 0 бодова)</w:t>
      </w:r>
      <w:r w:rsidR="00F806F3" w:rsidRPr="000A7593">
        <w:rPr>
          <w:rFonts w:cs="Calibri"/>
          <w:lang w:val="sr-Cyrl-BA"/>
        </w:rPr>
        <w:t xml:space="preserve">, </w:t>
      </w:r>
    </w:p>
    <w:p w14:paraId="457A41EF" w14:textId="717BD77D" w:rsidR="00F806F3" w:rsidRDefault="001852AE" w:rsidP="001852AE">
      <w:pPr>
        <w:spacing w:after="0" w:line="276" w:lineRule="auto"/>
        <w:jc w:val="both"/>
        <w:rPr>
          <w:rFonts w:cs="Calibri"/>
          <w:lang w:val="sr-Cyrl-BA"/>
        </w:rPr>
      </w:pPr>
      <w:r>
        <w:rPr>
          <w:rFonts w:cs="Calibri"/>
          <w:lang w:val="sr-Cyrl-BA"/>
        </w:rPr>
        <w:t>в) и</w:t>
      </w:r>
      <w:r w:rsidR="00F806F3" w:rsidRPr="000A7593">
        <w:rPr>
          <w:rFonts w:cs="Calibri"/>
          <w:lang w:val="sr-Cyrl-BA"/>
        </w:rPr>
        <w:t>мају потенцијал да се унаприједе за пријављивање кроз оквирне програме Европске уније, односно имају остварено или потенцијално умрежавање са реномираним међународним научноистраживачким инфраструктурама или препознатљивим међународним истраживачким тимовима</w:t>
      </w:r>
      <w:r w:rsidR="00F806F3">
        <w:rPr>
          <w:rFonts w:cs="Calibri"/>
          <w:lang w:val="sr-Cyrl-BA"/>
        </w:rPr>
        <w:t xml:space="preserve"> (ДА – 5 бодова, НЕ – 0 бодова).</w:t>
      </w:r>
    </w:p>
    <w:p w14:paraId="66F0A102" w14:textId="5B4B1168" w:rsidR="001852AE" w:rsidRDefault="00874155" w:rsidP="00874155">
      <w:pPr>
        <w:tabs>
          <w:tab w:val="left" w:pos="5595"/>
        </w:tabs>
        <w:spacing w:after="0" w:line="276" w:lineRule="auto"/>
        <w:ind w:left="360"/>
        <w:jc w:val="both"/>
        <w:rPr>
          <w:rFonts w:cs="Calibri"/>
          <w:lang w:val="sr-Cyrl-BA"/>
        </w:rPr>
      </w:pPr>
      <w:r>
        <w:rPr>
          <w:rFonts w:cs="Calibri"/>
          <w:lang w:val="sr-Cyrl-BA"/>
        </w:rPr>
        <w:tab/>
      </w:r>
    </w:p>
    <w:p w14:paraId="553FC6D8" w14:textId="51DE83C8" w:rsidR="001852AE" w:rsidRPr="001852AE" w:rsidRDefault="001852AE" w:rsidP="001852AE">
      <w:pPr>
        <w:pStyle w:val="BodyText"/>
        <w:rPr>
          <w:rFonts w:asciiTheme="minorHAnsi" w:hAnsiTheme="minorHAnsi"/>
          <w:b/>
          <w:sz w:val="22"/>
          <w:szCs w:val="22"/>
          <w:lang w:val="sr-Cyrl-BA"/>
        </w:rPr>
      </w:pPr>
      <w:r w:rsidRPr="001852AE">
        <w:rPr>
          <w:rFonts w:asciiTheme="minorHAnsi" w:hAnsiTheme="minorHAnsi"/>
          <w:b/>
          <w:sz w:val="22"/>
          <w:szCs w:val="22"/>
          <w:lang w:val="sr-Latn-BA"/>
        </w:rPr>
        <w:t xml:space="preserve">V  </w:t>
      </w:r>
      <w:r w:rsidRPr="001852AE">
        <w:rPr>
          <w:rFonts w:asciiTheme="minorHAnsi" w:hAnsiTheme="minorHAnsi"/>
          <w:b/>
          <w:sz w:val="22"/>
          <w:szCs w:val="22"/>
        </w:rPr>
        <w:t xml:space="preserve">Финансијска средства планирана за </w:t>
      </w:r>
      <w:r w:rsidRPr="001852AE">
        <w:rPr>
          <w:rFonts w:asciiTheme="minorHAnsi" w:hAnsiTheme="minorHAnsi"/>
          <w:b/>
          <w:sz w:val="22"/>
          <w:szCs w:val="22"/>
          <w:lang w:val="sr-Cyrl-BA"/>
        </w:rPr>
        <w:t>реализацију заједничких пројеката</w:t>
      </w:r>
    </w:p>
    <w:p w14:paraId="68AB732C" w14:textId="08BC8C9D" w:rsidR="001852AE" w:rsidRPr="001E0CDD" w:rsidRDefault="001E0CDD" w:rsidP="001852AE">
      <w:pPr>
        <w:pStyle w:val="BodyText"/>
        <w:rPr>
          <w:rFonts w:asciiTheme="minorHAnsi" w:hAnsiTheme="minorHAnsi"/>
          <w:sz w:val="22"/>
          <w:szCs w:val="22"/>
        </w:rPr>
      </w:pPr>
      <w:r w:rsidRPr="001E0CDD">
        <w:rPr>
          <w:rFonts w:asciiTheme="minorHAnsi" w:hAnsiTheme="minorHAnsi"/>
          <w:sz w:val="22"/>
          <w:szCs w:val="22"/>
          <w:lang w:val="sr-Cyrl-BA"/>
        </w:rPr>
        <w:t xml:space="preserve">Одлуком </w:t>
      </w:r>
      <w:r>
        <w:rPr>
          <w:rFonts w:asciiTheme="minorHAnsi" w:hAnsiTheme="minorHAnsi"/>
          <w:sz w:val="22"/>
          <w:szCs w:val="22"/>
          <w:lang w:val="sr-Cyrl-BA"/>
        </w:rPr>
        <w:t xml:space="preserve">Владе Републике Српске </w:t>
      </w:r>
      <w:r w:rsidRPr="001E0CDD">
        <w:rPr>
          <w:rFonts w:asciiTheme="minorHAnsi" w:hAnsiTheme="minorHAnsi"/>
          <w:sz w:val="22"/>
          <w:szCs w:val="22"/>
          <w:lang w:val="sr-Cyrl-BA"/>
        </w:rPr>
        <w:t>о одређивању приоритетних пројеката из Програма јавних инвестиција Републике Српске за финансирање из Буџета у 2019. годин</w:t>
      </w:r>
      <w:r w:rsidR="00D02489">
        <w:rPr>
          <w:rFonts w:asciiTheme="minorHAnsi" w:hAnsiTheme="minorHAnsi"/>
          <w:sz w:val="22"/>
          <w:szCs w:val="22"/>
          <w:lang w:val="sr-Cyrl-BA"/>
        </w:rPr>
        <w:t>и</w:t>
      </w:r>
      <w:r w:rsidRPr="001E0CDD">
        <w:rPr>
          <w:rFonts w:asciiTheme="minorHAnsi" w:hAnsiTheme="minorHAnsi"/>
          <w:sz w:val="22"/>
          <w:szCs w:val="22"/>
          <w:lang w:val="sr-Cyrl-BA"/>
        </w:rPr>
        <w:t>, са расподјелом средстава</w:t>
      </w:r>
      <w:r>
        <w:rPr>
          <w:rFonts w:asciiTheme="minorHAnsi" w:hAnsiTheme="minorHAnsi"/>
          <w:sz w:val="22"/>
          <w:szCs w:val="22"/>
          <w:lang w:val="sr-Cyrl-BA"/>
        </w:rPr>
        <w:t>, Министарству је додијељено 250.000,00 КМ за суфинансирање пилот про</w:t>
      </w:r>
      <w:r w:rsidR="00D02489">
        <w:rPr>
          <w:rFonts w:asciiTheme="minorHAnsi" w:hAnsiTheme="minorHAnsi"/>
          <w:sz w:val="22"/>
          <w:szCs w:val="22"/>
          <w:lang w:val="sr-Cyrl-BA"/>
        </w:rPr>
        <w:t>грама</w:t>
      </w:r>
      <w:r>
        <w:rPr>
          <w:rFonts w:asciiTheme="minorHAnsi" w:hAnsiTheme="minorHAnsi"/>
          <w:sz w:val="22"/>
          <w:szCs w:val="22"/>
          <w:lang w:val="sr-Cyrl-BA"/>
        </w:rPr>
        <w:t xml:space="preserve"> „Синергија“ – заједничких пројеката научноистраживачке заједнице и привреде.</w:t>
      </w:r>
      <w:r w:rsidR="001852AE" w:rsidRPr="001E0CDD">
        <w:rPr>
          <w:rFonts w:asciiTheme="minorHAnsi" w:hAnsiTheme="minorHAnsi"/>
          <w:sz w:val="22"/>
          <w:szCs w:val="22"/>
        </w:rPr>
        <w:t xml:space="preserve"> </w:t>
      </w:r>
    </w:p>
    <w:p w14:paraId="016C290F" w14:textId="77777777" w:rsidR="00F806F3" w:rsidRPr="000A7593" w:rsidRDefault="00F806F3" w:rsidP="00F806F3">
      <w:pPr>
        <w:pStyle w:val="p"/>
        <w:spacing w:before="0" w:beforeAutospacing="0" w:after="0" w:afterAutospacing="0"/>
        <w:jc w:val="center"/>
        <w:rPr>
          <w:rFonts w:asciiTheme="minorHAnsi" w:hAnsiTheme="minorHAnsi" w:cs="Calibri"/>
          <w:sz w:val="22"/>
          <w:szCs w:val="22"/>
          <w:lang w:val="sr-Cyrl-BA"/>
        </w:rPr>
      </w:pPr>
    </w:p>
    <w:p w14:paraId="2D6FC33F" w14:textId="6A3A2C21" w:rsidR="00F806F3" w:rsidRPr="00C16965" w:rsidRDefault="00F806F3" w:rsidP="00F806F3">
      <w:pPr>
        <w:pStyle w:val="p"/>
        <w:spacing w:before="0" w:beforeAutospacing="0" w:after="0" w:afterAutospacing="0" w:line="276" w:lineRule="auto"/>
        <w:jc w:val="both"/>
        <w:rPr>
          <w:rFonts w:asciiTheme="minorHAnsi" w:hAnsiTheme="minorHAnsi" w:cs="Calibri"/>
          <w:b/>
          <w:sz w:val="22"/>
          <w:szCs w:val="22"/>
          <w:lang w:val="sr-Cyrl-BA"/>
        </w:rPr>
      </w:pPr>
      <w:r w:rsidRPr="00C16965">
        <w:rPr>
          <w:rFonts w:asciiTheme="minorHAnsi" w:hAnsiTheme="minorHAnsi" w:cs="Calibri"/>
          <w:b/>
          <w:sz w:val="22"/>
          <w:szCs w:val="22"/>
          <w:lang w:val="sr-Cyrl-BA"/>
        </w:rPr>
        <w:t xml:space="preserve">Прихватљиви трошкови за реализацију </w:t>
      </w:r>
      <w:r>
        <w:rPr>
          <w:rFonts w:asciiTheme="minorHAnsi" w:hAnsiTheme="minorHAnsi" w:cs="Calibri"/>
          <w:b/>
          <w:sz w:val="22"/>
          <w:szCs w:val="22"/>
          <w:lang w:val="sr-Cyrl-BA"/>
        </w:rPr>
        <w:t xml:space="preserve">заједничких </w:t>
      </w:r>
      <w:r w:rsidRPr="00C16965">
        <w:rPr>
          <w:rFonts w:asciiTheme="minorHAnsi" w:hAnsiTheme="minorHAnsi" w:cs="Calibri"/>
          <w:b/>
          <w:sz w:val="22"/>
          <w:szCs w:val="22"/>
          <w:lang w:val="sr-Cyrl-BA"/>
        </w:rPr>
        <w:t>пројеката</w:t>
      </w:r>
      <w:r>
        <w:rPr>
          <w:rFonts w:asciiTheme="minorHAnsi" w:hAnsiTheme="minorHAnsi" w:cs="Calibri"/>
          <w:b/>
          <w:sz w:val="22"/>
          <w:szCs w:val="22"/>
          <w:lang w:val="sr-Cyrl-BA"/>
        </w:rPr>
        <w:t xml:space="preserve"> </w:t>
      </w:r>
      <w:r w:rsidRPr="00C16965">
        <w:rPr>
          <w:rFonts w:asciiTheme="minorHAnsi" w:hAnsiTheme="minorHAnsi" w:cs="Calibri"/>
          <w:b/>
          <w:sz w:val="22"/>
          <w:szCs w:val="22"/>
          <w:lang w:val="sr-Cyrl-BA"/>
        </w:rPr>
        <w:t>су:</w:t>
      </w:r>
    </w:p>
    <w:p w14:paraId="33A21477" w14:textId="77777777" w:rsidR="00F806F3" w:rsidRPr="000A7593" w:rsidRDefault="00F806F3" w:rsidP="00F806F3">
      <w:pPr>
        <w:numPr>
          <w:ilvl w:val="0"/>
          <w:numId w:val="10"/>
        </w:numPr>
        <w:spacing w:line="276" w:lineRule="auto"/>
        <w:contextualSpacing/>
        <w:jc w:val="both"/>
        <w:rPr>
          <w:rFonts w:cs="Calibri"/>
          <w:lang w:val="sr-Cyrl-BA"/>
        </w:rPr>
      </w:pPr>
      <w:r w:rsidRPr="000A7593">
        <w:rPr>
          <w:rFonts w:cs="Calibri"/>
          <w:lang w:val="sr-Cyrl-BA"/>
        </w:rPr>
        <w:t xml:space="preserve">Хонорари </w:t>
      </w:r>
      <w:r>
        <w:rPr>
          <w:rFonts w:cs="Calibri"/>
          <w:lang w:val="sr-Cyrl-BA"/>
        </w:rPr>
        <w:t xml:space="preserve">чланова </w:t>
      </w:r>
      <w:r w:rsidRPr="000A7593">
        <w:rPr>
          <w:rFonts w:cs="Calibri"/>
          <w:lang w:val="sr-Cyrl-BA"/>
        </w:rPr>
        <w:t>пројектног тима</w:t>
      </w:r>
      <w:r>
        <w:rPr>
          <w:rFonts w:cs="Calibri"/>
          <w:lang w:val="sr-Cyrl-BA"/>
        </w:rPr>
        <w:t xml:space="preserve"> (до 30% од средстава Министарства)</w:t>
      </w:r>
      <w:r w:rsidRPr="000A7593">
        <w:rPr>
          <w:rFonts w:cs="Calibri"/>
          <w:lang w:val="sr-Cyrl-BA"/>
        </w:rPr>
        <w:t>;</w:t>
      </w:r>
    </w:p>
    <w:p w14:paraId="6BF7F0A2" w14:textId="77777777" w:rsidR="00F806F3" w:rsidRPr="000A7593" w:rsidRDefault="00F806F3" w:rsidP="00F806F3">
      <w:pPr>
        <w:numPr>
          <w:ilvl w:val="0"/>
          <w:numId w:val="10"/>
        </w:numPr>
        <w:spacing w:line="276" w:lineRule="auto"/>
        <w:contextualSpacing/>
        <w:jc w:val="both"/>
        <w:rPr>
          <w:rFonts w:cs="Calibri"/>
          <w:lang w:val="sr-Cyrl-BA"/>
        </w:rPr>
      </w:pPr>
      <w:r w:rsidRPr="000A7593">
        <w:rPr>
          <w:rFonts w:cs="Calibri"/>
          <w:lang w:val="sr-Cyrl-BA"/>
        </w:rPr>
        <w:t>Опрема и материјал за истраживање и развој;</w:t>
      </w:r>
    </w:p>
    <w:p w14:paraId="21D75F6B" w14:textId="77777777" w:rsidR="00F806F3" w:rsidRPr="000A7593" w:rsidRDefault="00F806F3" w:rsidP="00F806F3">
      <w:pPr>
        <w:numPr>
          <w:ilvl w:val="0"/>
          <w:numId w:val="10"/>
        </w:numPr>
        <w:spacing w:line="276" w:lineRule="auto"/>
        <w:contextualSpacing/>
        <w:jc w:val="both"/>
        <w:rPr>
          <w:rFonts w:cs="Calibri"/>
          <w:lang w:val="sr-Cyrl-BA"/>
        </w:rPr>
      </w:pPr>
      <w:r w:rsidRPr="000A7593">
        <w:rPr>
          <w:rFonts w:cs="Calibri"/>
          <w:lang w:val="sr-Cyrl-BA"/>
        </w:rPr>
        <w:t>Услуге везане за истраживање и развој и услуге предузећа;</w:t>
      </w:r>
    </w:p>
    <w:p w14:paraId="5E743E99" w14:textId="43823831" w:rsidR="00F806F3" w:rsidRDefault="00F806F3" w:rsidP="00F806F3">
      <w:pPr>
        <w:numPr>
          <w:ilvl w:val="0"/>
          <w:numId w:val="10"/>
        </w:numPr>
        <w:spacing w:line="276" w:lineRule="auto"/>
        <w:contextualSpacing/>
        <w:jc w:val="both"/>
        <w:rPr>
          <w:rFonts w:cs="Calibri"/>
          <w:lang w:val="sr-Cyrl-BA"/>
        </w:rPr>
      </w:pPr>
      <w:r w:rsidRPr="000A7593">
        <w:rPr>
          <w:rFonts w:cs="Calibri"/>
          <w:lang w:val="sr-Cyrl-BA"/>
        </w:rPr>
        <w:t>Путни трошкови</w:t>
      </w:r>
      <w:r>
        <w:rPr>
          <w:rFonts w:cs="Calibri"/>
          <w:lang w:val="sr-Cyrl-BA"/>
        </w:rPr>
        <w:t>.</w:t>
      </w:r>
    </w:p>
    <w:p w14:paraId="75B27A20" w14:textId="5B042505" w:rsidR="001E0CDD" w:rsidRDefault="001E0CDD" w:rsidP="001E0CDD">
      <w:pPr>
        <w:spacing w:line="276" w:lineRule="auto"/>
        <w:contextualSpacing/>
        <w:jc w:val="both"/>
        <w:rPr>
          <w:rFonts w:cs="Calibri"/>
          <w:lang w:val="sr-Cyrl-BA"/>
        </w:rPr>
      </w:pPr>
    </w:p>
    <w:p w14:paraId="052FEE1A" w14:textId="4188673D" w:rsidR="001E0CDD" w:rsidRDefault="001E0CDD" w:rsidP="00F15C9E">
      <w:pPr>
        <w:spacing w:after="0" w:line="276" w:lineRule="auto"/>
        <w:contextualSpacing/>
        <w:jc w:val="both"/>
        <w:rPr>
          <w:rFonts w:cs="Calibri"/>
          <w:b/>
          <w:lang w:val="sr-Cyrl-BA"/>
        </w:rPr>
      </w:pPr>
      <w:r w:rsidRPr="001E0CDD">
        <w:rPr>
          <w:rFonts w:cs="Calibri"/>
          <w:b/>
          <w:lang w:val="sr-Latn-BA"/>
        </w:rPr>
        <w:t xml:space="preserve">VI </w:t>
      </w:r>
      <w:r w:rsidR="00A124F2">
        <w:rPr>
          <w:rFonts w:cs="Calibri"/>
          <w:b/>
          <w:lang w:val="sr-Latn-BA"/>
        </w:rPr>
        <w:t xml:space="preserve">  </w:t>
      </w:r>
      <w:r w:rsidRPr="001E0CDD">
        <w:rPr>
          <w:rFonts w:cs="Calibri"/>
          <w:b/>
          <w:lang w:val="sr-Cyrl-BA"/>
        </w:rPr>
        <w:t>Потребна конкурсна документација</w:t>
      </w:r>
    </w:p>
    <w:p w14:paraId="115B8BF1" w14:textId="3A8F33E0" w:rsidR="001E0CDD" w:rsidRPr="00C16965" w:rsidRDefault="001E0CDD" w:rsidP="001E0CDD">
      <w:pPr>
        <w:pStyle w:val="ListParagraph"/>
        <w:numPr>
          <w:ilvl w:val="0"/>
          <w:numId w:val="17"/>
        </w:numPr>
        <w:spacing w:after="160" w:line="276" w:lineRule="auto"/>
        <w:jc w:val="both"/>
        <w:rPr>
          <w:rFonts w:asciiTheme="minorHAnsi" w:eastAsia="Calibri" w:hAnsiTheme="minorHAnsi" w:cs="Calibri"/>
          <w:sz w:val="22"/>
          <w:szCs w:val="22"/>
          <w:lang w:val="sr-Cyrl-BA"/>
        </w:rPr>
      </w:pPr>
      <w:r w:rsidRPr="00C16965">
        <w:rPr>
          <w:rFonts w:asciiTheme="minorHAnsi" w:hAnsiTheme="minorHAnsi" w:cs="Calibri"/>
          <w:sz w:val="22"/>
          <w:szCs w:val="22"/>
          <w:lang w:val="sr-Cyrl-BA"/>
        </w:rPr>
        <w:t xml:space="preserve">Попуњен пријавни образац (Прилог </w:t>
      </w:r>
      <w:r w:rsidR="00996F5A">
        <w:rPr>
          <w:rFonts w:asciiTheme="minorHAnsi" w:hAnsiTheme="minorHAnsi" w:cs="Calibri"/>
          <w:sz w:val="22"/>
          <w:szCs w:val="22"/>
          <w:lang w:val="sr-Cyrl-BA"/>
        </w:rPr>
        <w:t xml:space="preserve">бр. </w:t>
      </w:r>
      <w:r w:rsidRPr="00C16965">
        <w:rPr>
          <w:rFonts w:asciiTheme="minorHAnsi" w:hAnsiTheme="minorHAnsi" w:cs="Calibri"/>
          <w:sz w:val="22"/>
          <w:szCs w:val="22"/>
          <w:lang w:val="sr-Cyrl-BA"/>
        </w:rPr>
        <w:t>1)</w:t>
      </w:r>
      <w:r>
        <w:rPr>
          <w:rFonts w:asciiTheme="minorHAnsi" w:hAnsiTheme="minorHAnsi" w:cs="Calibri"/>
          <w:sz w:val="22"/>
          <w:szCs w:val="22"/>
          <w:lang w:val="sr-Cyrl-BA"/>
        </w:rPr>
        <w:t>,</w:t>
      </w:r>
    </w:p>
    <w:p w14:paraId="00144F82" w14:textId="256883B1" w:rsidR="001E0CDD" w:rsidRPr="00C16965" w:rsidRDefault="001E0CDD" w:rsidP="001E0CDD">
      <w:pPr>
        <w:pStyle w:val="ListParagraph"/>
        <w:numPr>
          <w:ilvl w:val="0"/>
          <w:numId w:val="17"/>
        </w:numPr>
        <w:spacing w:after="160" w:line="276" w:lineRule="auto"/>
        <w:jc w:val="both"/>
        <w:rPr>
          <w:rFonts w:asciiTheme="minorHAnsi" w:eastAsia="Calibri" w:hAnsiTheme="minorHAnsi" w:cs="Calibri"/>
          <w:sz w:val="22"/>
          <w:szCs w:val="22"/>
          <w:lang w:val="sr-Cyrl-BA"/>
        </w:rPr>
      </w:pPr>
      <w:r w:rsidRPr="00C16965">
        <w:rPr>
          <w:rFonts w:asciiTheme="minorHAnsi" w:hAnsiTheme="minorHAnsi" w:cs="Calibri"/>
          <w:sz w:val="22"/>
          <w:szCs w:val="22"/>
          <w:lang w:val="sr-Cyrl-BA"/>
        </w:rPr>
        <w:t>Попуњен образац буџета (Прилог</w:t>
      </w:r>
      <w:r w:rsidR="00996F5A">
        <w:rPr>
          <w:rFonts w:asciiTheme="minorHAnsi" w:hAnsiTheme="minorHAnsi" w:cs="Calibri"/>
          <w:sz w:val="22"/>
          <w:szCs w:val="22"/>
          <w:lang w:val="sr-Cyrl-BA"/>
        </w:rPr>
        <w:t xml:space="preserve"> бр.</w:t>
      </w:r>
      <w:r w:rsidRPr="00C16965">
        <w:rPr>
          <w:rFonts w:asciiTheme="minorHAnsi" w:hAnsiTheme="minorHAnsi" w:cs="Calibri"/>
          <w:sz w:val="22"/>
          <w:szCs w:val="22"/>
          <w:lang w:val="sr-Cyrl-BA"/>
        </w:rPr>
        <w:t xml:space="preserve"> 2)</w:t>
      </w:r>
      <w:r>
        <w:rPr>
          <w:rFonts w:asciiTheme="minorHAnsi" w:hAnsiTheme="minorHAnsi" w:cs="Calibri"/>
          <w:sz w:val="22"/>
          <w:szCs w:val="22"/>
          <w:lang w:val="sr-Cyrl-BA"/>
        </w:rPr>
        <w:t>,</w:t>
      </w:r>
    </w:p>
    <w:p w14:paraId="263ACF1F" w14:textId="77777777" w:rsidR="001E0CDD" w:rsidRPr="00C16965" w:rsidRDefault="001E0CDD" w:rsidP="001E0CDD">
      <w:pPr>
        <w:pStyle w:val="ListParagraph"/>
        <w:numPr>
          <w:ilvl w:val="0"/>
          <w:numId w:val="17"/>
        </w:numPr>
        <w:spacing w:after="160" w:line="276" w:lineRule="auto"/>
        <w:jc w:val="both"/>
        <w:rPr>
          <w:rFonts w:asciiTheme="minorHAnsi" w:eastAsia="Calibri" w:hAnsiTheme="minorHAnsi" w:cs="Calibri"/>
          <w:sz w:val="22"/>
          <w:szCs w:val="22"/>
          <w:lang w:val="sr-Cyrl-BA"/>
        </w:rPr>
      </w:pPr>
      <w:r w:rsidRPr="00C16965">
        <w:rPr>
          <w:rFonts w:asciiTheme="minorHAnsi" w:hAnsiTheme="minorHAnsi" w:cs="Calibri"/>
          <w:sz w:val="22"/>
          <w:szCs w:val="22"/>
          <w:lang w:val="sr-Cyrl-BA"/>
        </w:rPr>
        <w:t>Споразум о конзорцијуму</w:t>
      </w:r>
      <w:r>
        <w:rPr>
          <w:rFonts w:asciiTheme="minorHAnsi" w:hAnsiTheme="minorHAnsi" w:cs="Calibri"/>
          <w:sz w:val="22"/>
          <w:szCs w:val="22"/>
          <w:lang w:val="sr-Cyrl-BA"/>
        </w:rPr>
        <w:t>,</w:t>
      </w:r>
    </w:p>
    <w:p w14:paraId="3928A823" w14:textId="77777777" w:rsidR="001E0CDD" w:rsidRPr="00C16965" w:rsidRDefault="001E0CDD" w:rsidP="001E0CDD">
      <w:pPr>
        <w:pStyle w:val="ListParagraph"/>
        <w:numPr>
          <w:ilvl w:val="0"/>
          <w:numId w:val="17"/>
        </w:numPr>
        <w:spacing w:after="160" w:line="276" w:lineRule="auto"/>
        <w:jc w:val="both"/>
        <w:rPr>
          <w:rFonts w:asciiTheme="minorHAnsi" w:eastAsia="Calibri" w:hAnsiTheme="minorHAnsi" w:cs="Calibri"/>
          <w:sz w:val="22"/>
          <w:szCs w:val="22"/>
          <w:lang w:val="sr-Cyrl-BA"/>
        </w:rPr>
      </w:pPr>
      <w:r w:rsidRPr="00C16965">
        <w:rPr>
          <w:rFonts w:asciiTheme="minorHAnsi" w:hAnsiTheme="minorHAnsi" w:cs="Calibri"/>
          <w:sz w:val="22"/>
          <w:szCs w:val="22"/>
          <w:lang w:val="sr-Cyrl-BA"/>
        </w:rPr>
        <w:t xml:space="preserve">Кратке биографије и библиографије чланова пројектног тима, </w:t>
      </w:r>
    </w:p>
    <w:p w14:paraId="67C71FF4" w14:textId="77777777" w:rsidR="001E0CDD" w:rsidRPr="00C16965" w:rsidRDefault="001E0CDD" w:rsidP="001E0CDD">
      <w:pPr>
        <w:pStyle w:val="ListParagraph"/>
        <w:numPr>
          <w:ilvl w:val="0"/>
          <w:numId w:val="17"/>
        </w:numPr>
        <w:spacing w:after="160" w:line="276" w:lineRule="auto"/>
        <w:jc w:val="both"/>
        <w:rPr>
          <w:rFonts w:asciiTheme="minorHAnsi" w:eastAsia="Calibri" w:hAnsiTheme="minorHAnsi" w:cs="Calibri"/>
          <w:sz w:val="22"/>
          <w:szCs w:val="22"/>
          <w:lang w:val="sr-Cyrl-BA"/>
        </w:rPr>
      </w:pPr>
      <w:r w:rsidRPr="00C16965">
        <w:rPr>
          <w:rFonts w:asciiTheme="minorHAnsi" w:hAnsiTheme="minorHAnsi" w:cs="Calibri"/>
          <w:sz w:val="22"/>
          <w:szCs w:val="22"/>
          <w:lang w:val="sr-Cyrl-BA"/>
        </w:rPr>
        <w:t>Финансијски извјештај о пословању чланица конзорцијума</w:t>
      </w:r>
      <w:r>
        <w:rPr>
          <w:rFonts w:asciiTheme="minorHAnsi" w:hAnsiTheme="minorHAnsi" w:cs="Calibri"/>
          <w:sz w:val="22"/>
          <w:szCs w:val="22"/>
          <w:lang w:val="sr-Cyrl-BA"/>
        </w:rPr>
        <w:t>,</w:t>
      </w:r>
    </w:p>
    <w:p w14:paraId="5D21BA4A" w14:textId="446B0FFE" w:rsidR="001E0CDD" w:rsidRPr="00864F97" w:rsidRDefault="001E0CDD" w:rsidP="001E0CDD">
      <w:pPr>
        <w:pStyle w:val="ListParagraph"/>
        <w:numPr>
          <w:ilvl w:val="0"/>
          <w:numId w:val="17"/>
        </w:numPr>
        <w:spacing w:after="160" w:line="276" w:lineRule="auto"/>
        <w:jc w:val="both"/>
        <w:rPr>
          <w:rFonts w:asciiTheme="minorHAnsi" w:eastAsia="Calibri" w:hAnsiTheme="minorHAnsi" w:cs="Calibri"/>
          <w:sz w:val="22"/>
          <w:szCs w:val="22"/>
          <w:lang w:val="sr-Cyrl-BA"/>
        </w:rPr>
      </w:pPr>
      <w:r w:rsidRPr="00C16965">
        <w:rPr>
          <w:rFonts w:asciiTheme="minorHAnsi" w:hAnsiTheme="minorHAnsi" w:cs="Calibri"/>
          <w:sz w:val="22"/>
          <w:szCs w:val="22"/>
          <w:lang w:val="sr-Cyrl-BA"/>
        </w:rPr>
        <w:t xml:space="preserve">Увјерење о измиреним порезима и доприносима </w:t>
      </w:r>
      <w:r w:rsidRPr="00C16965">
        <w:rPr>
          <w:rFonts w:asciiTheme="minorHAnsi" w:hAnsiTheme="minorHAnsi" w:cs="Calibri"/>
          <w:sz w:val="22"/>
          <w:szCs w:val="22"/>
          <w:lang w:val="sr-Cyrl-CS"/>
        </w:rPr>
        <w:t>за запослене</w:t>
      </w:r>
      <w:r w:rsidRPr="00C16965">
        <w:rPr>
          <w:rFonts w:asciiTheme="minorHAnsi" w:hAnsiTheme="minorHAnsi" w:cs="Calibri"/>
          <w:sz w:val="22"/>
          <w:szCs w:val="22"/>
          <w:lang w:val="sr-Cyrl-RS"/>
        </w:rPr>
        <w:t xml:space="preserve"> у </w:t>
      </w:r>
      <w:r w:rsidRPr="00C16965">
        <w:rPr>
          <w:rFonts w:asciiTheme="minorHAnsi" w:hAnsiTheme="minorHAnsi" w:cs="Calibri"/>
          <w:sz w:val="22"/>
          <w:szCs w:val="22"/>
          <w:lang w:val="sr-Cyrl-CS"/>
        </w:rPr>
        <w:t>научноистраживачкој организацији и</w:t>
      </w:r>
      <w:r>
        <w:rPr>
          <w:rFonts w:asciiTheme="minorHAnsi" w:hAnsiTheme="minorHAnsi" w:cs="Calibri"/>
          <w:sz w:val="22"/>
          <w:szCs w:val="22"/>
          <w:lang w:val="sr-Cyrl-BA"/>
        </w:rPr>
        <w:t xml:space="preserve"> привредном друштву,</w:t>
      </w:r>
    </w:p>
    <w:p w14:paraId="14C797F0" w14:textId="5D35BB95" w:rsidR="00864F97" w:rsidRPr="00084F92" w:rsidRDefault="00D02489" w:rsidP="001E0CDD">
      <w:pPr>
        <w:pStyle w:val="ListParagraph"/>
        <w:numPr>
          <w:ilvl w:val="0"/>
          <w:numId w:val="17"/>
        </w:numPr>
        <w:spacing w:after="160" w:line="276" w:lineRule="auto"/>
        <w:jc w:val="both"/>
        <w:rPr>
          <w:rFonts w:asciiTheme="minorHAnsi" w:eastAsia="Calibri" w:hAnsiTheme="minorHAnsi" w:cs="Calibri"/>
          <w:sz w:val="22"/>
          <w:szCs w:val="22"/>
          <w:lang w:val="sr-Cyrl-BA"/>
        </w:rPr>
      </w:pPr>
      <w:r>
        <w:rPr>
          <w:rFonts w:asciiTheme="minorHAnsi" w:hAnsiTheme="minorHAnsi" w:cs="Calibri"/>
          <w:sz w:val="22"/>
          <w:szCs w:val="22"/>
          <w:lang w:val="sr-Cyrl-BA"/>
        </w:rPr>
        <w:t>Доказ (у</w:t>
      </w:r>
      <w:r w:rsidR="00864F97" w:rsidRPr="00084F92">
        <w:rPr>
          <w:rFonts w:asciiTheme="minorHAnsi" w:hAnsiTheme="minorHAnsi" w:cs="Calibri"/>
          <w:sz w:val="22"/>
          <w:szCs w:val="22"/>
          <w:lang w:val="sr-Cyrl-BA"/>
        </w:rPr>
        <w:t>говор/потвда</w:t>
      </w:r>
      <w:r>
        <w:rPr>
          <w:rFonts w:asciiTheme="minorHAnsi" w:hAnsiTheme="minorHAnsi" w:cs="Calibri"/>
          <w:sz w:val="22"/>
          <w:szCs w:val="22"/>
          <w:lang w:val="sr-Cyrl-BA"/>
        </w:rPr>
        <w:t>)</w:t>
      </w:r>
      <w:r w:rsidR="00864F97" w:rsidRPr="00084F92">
        <w:rPr>
          <w:rFonts w:asciiTheme="minorHAnsi" w:hAnsiTheme="minorHAnsi" w:cs="Calibri"/>
          <w:sz w:val="22"/>
          <w:szCs w:val="22"/>
          <w:lang w:val="sr-Cyrl-BA"/>
        </w:rPr>
        <w:t xml:space="preserve"> кој</w:t>
      </w:r>
      <w:r>
        <w:rPr>
          <w:rFonts w:asciiTheme="minorHAnsi" w:hAnsiTheme="minorHAnsi" w:cs="Calibri"/>
          <w:sz w:val="22"/>
          <w:szCs w:val="22"/>
          <w:lang w:val="sr-Cyrl-BA"/>
        </w:rPr>
        <w:t>и</w:t>
      </w:r>
      <w:r w:rsidR="00864F97" w:rsidRPr="00084F92">
        <w:rPr>
          <w:rFonts w:asciiTheme="minorHAnsi" w:hAnsiTheme="minorHAnsi" w:cs="Calibri"/>
          <w:sz w:val="22"/>
          <w:szCs w:val="22"/>
          <w:lang w:val="sr-Cyrl-BA"/>
        </w:rPr>
        <w:t xml:space="preserve"> се односи на остварено или потенцијално умрежавање са реномираним међународним научноистраживачким инфраструктурама или препознатљивим међународним истраживачким тимовима кроз оквирне програме Европске Уније;</w:t>
      </w:r>
    </w:p>
    <w:p w14:paraId="3799F619" w14:textId="738BDC27" w:rsidR="00820C4C" w:rsidRPr="00F50B05" w:rsidRDefault="001E0CDD" w:rsidP="001E0CDD">
      <w:pPr>
        <w:pStyle w:val="ListParagraph"/>
        <w:numPr>
          <w:ilvl w:val="0"/>
          <w:numId w:val="17"/>
        </w:numPr>
        <w:spacing w:after="160" w:line="276" w:lineRule="auto"/>
        <w:jc w:val="both"/>
        <w:rPr>
          <w:rFonts w:asciiTheme="minorHAnsi" w:eastAsia="Calibri" w:hAnsiTheme="minorHAnsi" w:cs="Calibri"/>
          <w:sz w:val="22"/>
          <w:szCs w:val="22"/>
          <w:lang w:val="sr-Cyrl-BA"/>
        </w:rPr>
      </w:pPr>
      <w:r w:rsidRPr="000A2852">
        <w:rPr>
          <w:rFonts w:asciiTheme="minorHAnsi" w:hAnsiTheme="minorHAnsi" w:cs="Calibri"/>
          <w:sz w:val="22"/>
          <w:szCs w:val="22"/>
          <w:lang w:val="sr-Cyrl-BA"/>
        </w:rPr>
        <w:t>Потврда о нивоу суфинансирања</w:t>
      </w:r>
      <w:r w:rsidR="00F50B05">
        <w:rPr>
          <w:rFonts w:asciiTheme="minorHAnsi" w:hAnsiTheme="minorHAnsi" w:cs="Calibri"/>
          <w:sz w:val="22"/>
          <w:szCs w:val="22"/>
          <w:lang w:val="sr-Cyrl-BA"/>
        </w:rPr>
        <w:t xml:space="preserve"> од стране конзорцијума;</w:t>
      </w:r>
    </w:p>
    <w:p w14:paraId="5789A712" w14:textId="3B1CCCE7" w:rsidR="00F50B05" w:rsidRPr="00820C4C" w:rsidRDefault="00F50B05" w:rsidP="001E0CDD">
      <w:pPr>
        <w:pStyle w:val="ListParagraph"/>
        <w:numPr>
          <w:ilvl w:val="0"/>
          <w:numId w:val="17"/>
        </w:numPr>
        <w:spacing w:after="160" w:line="276" w:lineRule="auto"/>
        <w:jc w:val="both"/>
        <w:rPr>
          <w:rFonts w:asciiTheme="minorHAnsi" w:eastAsia="Calibri" w:hAnsiTheme="minorHAnsi" w:cs="Calibri"/>
          <w:sz w:val="22"/>
          <w:szCs w:val="22"/>
          <w:lang w:val="sr-Cyrl-BA"/>
        </w:rPr>
      </w:pPr>
      <w:r>
        <w:rPr>
          <w:rFonts w:asciiTheme="minorHAnsi" w:hAnsiTheme="minorHAnsi" w:cs="Calibri"/>
          <w:sz w:val="22"/>
          <w:szCs w:val="22"/>
          <w:lang w:val="sr-Cyrl-BA"/>
        </w:rPr>
        <w:t>Потврда о новоу суфинансирања од стране других субјеката;</w:t>
      </w:r>
    </w:p>
    <w:p w14:paraId="7D5D38E4" w14:textId="58786355" w:rsidR="001E0CDD" w:rsidRPr="00E62B2A" w:rsidRDefault="00820C4C" w:rsidP="001E0CDD">
      <w:pPr>
        <w:pStyle w:val="ListParagraph"/>
        <w:numPr>
          <w:ilvl w:val="0"/>
          <w:numId w:val="17"/>
        </w:numPr>
        <w:spacing w:after="160" w:line="276" w:lineRule="auto"/>
        <w:jc w:val="both"/>
        <w:rPr>
          <w:rFonts w:asciiTheme="minorHAnsi" w:eastAsia="Calibri" w:hAnsiTheme="minorHAnsi" w:cs="Calibri"/>
          <w:sz w:val="22"/>
          <w:szCs w:val="22"/>
          <w:lang w:val="sr-Cyrl-BA"/>
        </w:rPr>
      </w:pPr>
      <w:r>
        <w:rPr>
          <w:rFonts w:asciiTheme="minorHAnsi" w:hAnsiTheme="minorHAnsi" w:cs="Calibri"/>
          <w:sz w:val="22"/>
          <w:szCs w:val="22"/>
          <w:lang w:val="sr-Cyrl-BA"/>
        </w:rPr>
        <w:t>Писан</w:t>
      </w:r>
      <w:r w:rsidR="00A124F2">
        <w:rPr>
          <w:rFonts w:asciiTheme="minorHAnsi" w:hAnsiTheme="minorHAnsi" w:cs="Calibri"/>
          <w:sz w:val="22"/>
          <w:szCs w:val="22"/>
          <w:lang w:val="sr-Cyrl-BA"/>
        </w:rPr>
        <w:t>а сагласност привредног друштва – члана конзорцијума за учешће у заједничком пројекту</w:t>
      </w:r>
      <w:r w:rsidR="001E0CDD">
        <w:rPr>
          <w:rFonts w:asciiTheme="minorHAnsi" w:hAnsiTheme="minorHAnsi" w:cs="Calibri"/>
          <w:sz w:val="22"/>
          <w:szCs w:val="22"/>
          <w:lang w:val="sr-Cyrl-BA"/>
        </w:rPr>
        <w:t>.</w:t>
      </w:r>
    </w:p>
    <w:p w14:paraId="5D246D09" w14:textId="77777777" w:rsidR="001E0CDD" w:rsidRDefault="001E0CDD" w:rsidP="001E0CDD">
      <w:pPr>
        <w:pStyle w:val="BodyText"/>
        <w:rPr>
          <w:rFonts w:asciiTheme="minorHAnsi" w:hAnsiTheme="minorHAnsi"/>
          <w:b/>
          <w:sz w:val="22"/>
          <w:szCs w:val="22"/>
        </w:rPr>
      </w:pPr>
      <w:r w:rsidRPr="001E0CDD">
        <w:rPr>
          <w:rFonts w:asciiTheme="minorHAnsi" w:hAnsiTheme="minorHAnsi"/>
          <w:b/>
          <w:sz w:val="22"/>
          <w:szCs w:val="22"/>
          <w:lang w:val="bs-Cyrl-BA"/>
        </w:rPr>
        <w:t>НАПОМЕНА: Конкурсну д</w:t>
      </w:r>
      <w:r w:rsidRPr="001E0CDD">
        <w:rPr>
          <w:rFonts w:asciiTheme="minorHAnsi" w:hAnsiTheme="minorHAnsi"/>
          <w:b/>
          <w:sz w:val="22"/>
          <w:szCs w:val="22"/>
        </w:rPr>
        <w:t>окумент</w:t>
      </w:r>
      <w:r w:rsidRPr="001E0CDD">
        <w:rPr>
          <w:rFonts w:asciiTheme="minorHAnsi" w:hAnsiTheme="minorHAnsi"/>
          <w:b/>
          <w:sz w:val="22"/>
          <w:szCs w:val="22"/>
          <w:lang w:val="sr-Cyrl-BA"/>
        </w:rPr>
        <w:t xml:space="preserve">ацију доставити </w:t>
      </w:r>
      <w:r w:rsidRPr="001E0CDD">
        <w:rPr>
          <w:rFonts w:asciiTheme="minorHAnsi" w:hAnsiTheme="minorHAnsi"/>
          <w:b/>
          <w:sz w:val="22"/>
          <w:szCs w:val="22"/>
        </w:rPr>
        <w:t>у</w:t>
      </w:r>
      <w:r w:rsidRPr="001E0CDD">
        <w:rPr>
          <w:rFonts w:asciiTheme="minorHAnsi" w:hAnsiTheme="minorHAnsi"/>
          <w:b/>
          <w:sz w:val="22"/>
          <w:szCs w:val="22"/>
          <w:lang w:val="sr-Cyrl-BA"/>
        </w:rPr>
        <w:t xml:space="preserve"> </w:t>
      </w:r>
      <w:r w:rsidRPr="001E0CDD">
        <w:rPr>
          <w:rFonts w:asciiTheme="minorHAnsi" w:hAnsiTheme="minorHAnsi"/>
          <w:b/>
          <w:sz w:val="22"/>
          <w:szCs w:val="22"/>
        </w:rPr>
        <w:t>писано</w:t>
      </w:r>
      <w:r w:rsidRPr="001E0CDD">
        <w:rPr>
          <w:rFonts w:asciiTheme="minorHAnsi" w:hAnsiTheme="minorHAnsi"/>
          <w:b/>
          <w:sz w:val="22"/>
          <w:szCs w:val="22"/>
          <w:lang w:val="bs-Cyrl-BA"/>
        </w:rPr>
        <w:t>ј (папирној) форми</w:t>
      </w:r>
      <w:r w:rsidRPr="001E0CDD">
        <w:rPr>
          <w:rFonts w:asciiTheme="minorHAnsi" w:hAnsiTheme="minorHAnsi"/>
          <w:b/>
          <w:sz w:val="22"/>
          <w:szCs w:val="22"/>
        </w:rPr>
        <w:t xml:space="preserve"> и </w:t>
      </w:r>
      <w:r w:rsidRPr="001E0CDD">
        <w:rPr>
          <w:rFonts w:asciiTheme="minorHAnsi" w:hAnsiTheme="minorHAnsi"/>
          <w:b/>
          <w:sz w:val="22"/>
          <w:szCs w:val="22"/>
          <w:lang w:val="bs-Cyrl-BA"/>
        </w:rPr>
        <w:t xml:space="preserve">обавезно у </w:t>
      </w:r>
      <w:r w:rsidRPr="001E0CDD">
        <w:rPr>
          <w:rFonts w:asciiTheme="minorHAnsi" w:hAnsiTheme="minorHAnsi"/>
          <w:b/>
          <w:sz w:val="22"/>
          <w:szCs w:val="22"/>
        </w:rPr>
        <w:t xml:space="preserve">електронској форми на </w:t>
      </w:r>
      <w:r w:rsidRPr="001E0CDD">
        <w:rPr>
          <w:rFonts w:asciiTheme="minorHAnsi" w:hAnsiTheme="minorHAnsi"/>
          <w:b/>
          <w:sz w:val="22"/>
          <w:szCs w:val="22"/>
          <w:lang w:val="en-US"/>
        </w:rPr>
        <w:t>CD-</w:t>
      </w:r>
      <w:r w:rsidRPr="001E0CDD">
        <w:rPr>
          <w:rFonts w:asciiTheme="minorHAnsi" w:hAnsiTheme="minorHAnsi"/>
          <w:b/>
          <w:sz w:val="22"/>
          <w:szCs w:val="22"/>
          <w:lang w:val="sr-Cyrl-BA"/>
        </w:rPr>
        <w:t xml:space="preserve">у, </w:t>
      </w:r>
      <w:r w:rsidRPr="001E0CDD">
        <w:rPr>
          <w:rFonts w:asciiTheme="minorHAnsi" w:hAnsiTheme="minorHAnsi"/>
          <w:b/>
          <w:sz w:val="22"/>
          <w:szCs w:val="22"/>
          <w:lang w:val="sr-Latn-CS"/>
        </w:rPr>
        <w:t>DVD-</w:t>
      </w:r>
      <w:r w:rsidRPr="001E0CDD">
        <w:rPr>
          <w:rFonts w:asciiTheme="minorHAnsi" w:hAnsiTheme="minorHAnsi"/>
          <w:b/>
          <w:sz w:val="22"/>
          <w:szCs w:val="22"/>
          <w:lang w:val="sr-Cyrl-BA"/>
        </w:rPr>
        <w:t>у или меморијском стику;</w:t>
      </w:r>
      <w:r w:rsidRPr="001E0CDD">
        <w:rPr>
          <w:rFonts w:asciiTheme="minorHAnsi" w:hAnsiTheme="minorHAnsi"/>
          <w:b/>
          <w:sz w:val="22"/>
          <w:szCs w:val="22"/>
          <w:lang w:val="bs-Cyrl-BA"/>
        </w:rPr>
        <w:t xml:space="preserve"> у противном пријава неће бити разматрана.</w:t>
      </w:r>
      <w:r w:rsidRPr="001E0CDD">
        <w:rPr>
          <w:rFonts w:asciiTheme="minorHAnsi" w:hAnsiTheme="minorHAnsi"/>
          <w:b/>
          <w:sz w:val="22"/>
          <w:szCs w:val="22"/>
        </w:rPr>
        <w:t xml:space="preserve"> </w:t>
      </w:r>
    </w:p>
    <w:p w14:paraId="51274CC0" w14:textId="66F1B12D" w:rsidR="001E0CDD" w:rsidRDefault="001E0CDD" w:rsidP="001E0CDD">
      <w:pPr>
        <w:pStyle w:val="BodyText"/>
        <w:rPr>
          <w:rFonts w:asciiTheme="minorHAnsi" w:eastAsia="Calibri" w:hAnsiTheme="minorHAnsi" w:cs="Calibri"/>
          <w:b/>
          <w:sz w:val="22"/>
          <w:szCs w:val="22"/>
          <w:lang w:val="sr-Cyrl-BA"/>
        </w:rPr>
      </w:pPr>
      <w:r w:rsidRPr="00F15C9E">
        <w:rPr>
          <w:rFonts w:asciiTheme="minorHAnsi" w:eastAsia="Calibri" w:hAnsiTheme="minorHAnsi" w:cs="Calibri"/>
          <w:b/>
          <w:sz w:val="22"/>
          <w:szCs w:val="22"/>
          <w:lang w:val="sr-Cyrl-BA"/>
        </w:rPr>
        <w:t>Координатор пројектног приједлога може поднијети само једну пријаву на јавни конкурс.</w:t>
      </w:r>
    </w:p>
    <w:p w14:paraId="6126F3F2" w14:textId="4DDB6706" w:rsidR="00F15C9E" w:rsidRDefault="00F15C9E" w:rsidP="001E0CDD">
      <w:pPr>
        <w:pStyle w:val="BodyText"/>
        <w:rPr>
          <w:rFonts w:asciiTheme="minorHAnsi" w:eastAsia="Calibri" w:hAnsiTheme="minorHAnsi" w:cs="Calibri"/>
          <w:b/>
          <w:sz w:val="22"/>
          <w:szCs w:val="22"/>
          <w:lang w:val="sr-Cyrl-BA"/>
        </w:rPr>
      </w:pPr>
    </w:p>
    <w:p w14:paraId="485845FC" w14:textId="28ED5CF0" w:rsidR="00F15C9E" w:rsidRDefault="00F15C9E" w:rsidP="00F15C9E">
      <w:pPr>
        <w:pStyle w:val="BodyText"/>
        <w:rPr>
          <w:rFonts w:asciiTheme="minorHAnsi" w:eastAsia="Calibri" w:hAnsiTheme="minorHAnsi" w:cs="Calibri"/>
          <w:b/>
          <w:sz w:val="22"/>
          <w:szCs w:val="22"/>
          <w:lang w:val="sr-Cyrl-BA"/>
        </w:rPr>
      </w:pPr>
      <w:r>
        <w:rPr>
          <w:rFonts w:asciiTheme="minorHAnsi" w:eastAsia="Calibri" w:hAnsiTheme="minorHAnsi" w:cs="Calibri"/>
          <w:b/>
          <w:sz w:val="22"/>
          <w:szCs w:val="22"/>
          <w:lang w:val="sr-Latn-BA"/>
        </w:rPr>
        <w:t xml:space="preserve">VII  </w:t>
      </w:r>
      <w:r w:rsidR="00A124F2">
        <w:rPr>
          <w:rFonts w:asciiTheme="minorHAnsi" w:eastAsia="Calibri" w:hAnsiTheme="minorHAnsi" w:cs="Calibri"/>
          <w:b/>
          <w:sz w:val="22"/>
          <w:szCs w:val="22"/>
          <w:lang w:val="sr-Latn-BA"/>
        </w:rPr>
        <w:t xml:space="preserve"> </w:t>
      </w:r>
      <w:r>
        <w:rPr>
          <w:rFonts w:asciiTheme="minorHAnsi" w:eastAsia="Calibri" w:hAnsiTheme="minorHAnsi" w:cs="Calibri"/>
          <w:b/>
          <w:sz w:val="22"/>
          <w:szCs w:val="22"/>
          <w:lang w:val="sr-Cyrl-BA"/>
        </w:rPr>
        <w:t xml:space="preserve">Евалуацијски поступак </w:t>
      </w:r>
    </w:p>
    <w:p w14:paraId="397CC541" w14:textId="63868D5C" w:rsidR="00F15C9E" w:rsidRDefault="00F15C9E" w:rsidP="00F15C9E">
      <w:pPr>
        <w:pStyle w:val="BodyText"/>
        <w:rPr>
          <w:rFonts w:asciiTheme="minorHAnsi" w:hAnsiTheme="minorHAnsi" w:cs="Calibri"/>
          <w:sz w:val="22"/>
          <w:szCs w:val="22"/>
          <w:lang w:val="sr-Cyrl-BA"/>
        </w:rPr>
      </w:pPr>
      <w:r w:rsidRPr="000A7593">
        <w:rPr>
          <w:rFonts w:asciiTheme="minorHAnsi" w:hAnsiTheme="minorHAnsi" w:cs="Calibri"/>
          <w:sz w:val="22"/>
          <w:szCs w:val="22"/>
        </w:rPr>
        <w:lastRenderedPageBreak/>
        <w:t>Евалуацијски поступак координише и организуje Министарство, а изводи Комисија за избор и вредновање заједничких пројеката</w:t>
      </w:r>
      <w:r>
        <w:rPr>
          <w:rFonts w:asciiTheme="minorHAnsi" w:hAnsiTheme="minorHAnsi" w:cs="Calibri"/>
          <w:sz w:val="22"/>
          <w:szCs w:val="22"/>
          <w:lang w:val="sr-Latn-BA"/>
        </w:rPr>
        <w:t xml:space="preserve">, </w:t>
      </w:r>
      <w:r>
        <w:rPr>
          <w:rFonts w:asciiTheme="minorHAnsi" w:hAnsiTheme="minorHAnsi" w:cs="Calibri"/>
          <w:sz w:val="22"/>
          <w:szCs w:val="22"/>
          <w:lang w:val="sr-Cyrl-BA"/>
        </w:rPr>
        <w:t>чији је з</w:t>
      </w:r>
      <w:r w:rsidRPr="000A7593">
        <w:rPr>
          <w:rFonts w:asciiTheme="minorHAnsi" w:hAnsiTheme="minorHAnsi" w:cs="Calibri"/>
          <w:sz w:val="22"/>
          <w:szCs w:val="22"/>
        </w:rPr>
        <w:t>адатак да, на основу</w:t>
      </w:r>
      <w:r>
        <w:rPr>
          <w:rFonts w:asciiTheme="minorHAnsi" w:hAnsiTheme="minorHAnsi" w:cs="Calibri"/>
          <w:sz w:val="22"/>
          <w:szCs w:val="22"/>
        </w:rPr>
        <w:t xml:space="preserve"> наведених</w:t>
      </w:r>
      <w:r w:rsidRPr="000A7593">
        <w:rPr>
          <w:rFonts w:asciiTheme="minorHAnsi" w:hAnsiTheme="minorHAnsi" w:cs="Calibri"/>
          <w:sz w:val="22"/>
          <w:szCs w:val="22"/>
        </w:rPr>
        <w:t xml:space="preserve"> критеријума, вреднује и изабере пројекте, те утврди </w:t>
      </w:r>
      <w:r w:rsidRPr="00F15C9E">
        <w:rPr>
          <w:rStyle w:val="Strong"/>
          <w:rFonts w:asciiTheme="minorHAnsi" w:hAnsiTheme="minorHAnsi" w:cs="Calibri"/>
          <w:b w:val="0"/>
          <w:sz w:val="22"/>
          <w:szCs w:val="22"/>
        </w:rPr>
        <w:t>ранг-листу пројеката за финансијску подршку Министарства.</w:t>
      </w:r>
      <w:r w:rsidRPr="000A7593">
        <w:rPr>
          <w:rStyle w:val="Strong"/>
          <w:rFonts w:asciiTheme="minorHAnsi" w:hAnsiTheme="minorHAnsi" w:cs="Calibri"/>
          <w:sz w:val="22"/>
          <w:szCs w:val="22"/>
        </w:rPr>
        <w:t xml:space="preserve"> </w:t>
      </w:r>
      <w:r w:rsidRPr="0019194D">
        <w:rPr>
          <w:rFonts w:asciiTheme="minorHAnsi" w:hAnsiTheme="minorHAnsi" w:cs="Calibri"/>
          <w:sz w:val="22"/>
          <w:szCs w:val="22"/>
        </w:rPr>
        <w:t xml:space="preserve">Ранг-листа </w:t>
      </w:r>
      <w:r>
        <w:rPr>
          <w:rFonts w:asciiTheme="minorHAnsi" w:hAnsiTheme="minorHAnsi" w:cs="Calibri"/>
          <w:sz w:val="22"/>
          <w:szCs w:val="22"/>
          <w:lang w:val="sr-Cyrl-BA"/>
        </w:rPr>
        <w:t xml:space="preserve">заједничких </w:t>
      </w:r>
      <w:r w:rsidRPr="0019194D">
        <w:rPr>
          <w:rFonts w:asciiTheme="minorHAnsi" w:hAnsiTheme="minorHAnsi" w:cs="Calibri"/>
          <w:sz w:val="22"/>
          <w:szCs w:val="22"/>
        </w:rPr>
        <w:t xml:space="preserve">пројеката за </w:t>
      </w:r>
      <w:r>
        <w:rPr>
          <w:rFonts w:asciiTheme="minorHAnsi" w:hAnsiTheme="minorHAnsi" w:cs="Calibri"/>
          <w:sz w:val="22"/>
          <w:szCs w:val="22"/>
        </w:rPr>
        <w:t>финансијску подршку</w:t>
      </w:r>
      <w:r w:rsidRPr="0019194D">
        <w:rPr>
          <w:rFonts w:asciiTheme="minorHAnsi" w:hAnsiTheme="minorHAnsi" w:cs="Calibri"/>
          <w:sz w:val="22"/>
          <w:szCs w:val="22"/>
        </w:rPr>
        <w:t xml:space="preserve"> објављује се на</w:t>
      </w:r>
      <w:r>
        <w:rPr>
          <w:rFonts w:asciiTheme="minorHAnsi" w:hAnsiTheme="minorHAnsi" w:cs="Calibri"/>
          <w:sz w:val="22"/>
          <w:szCs w:val="22"/>
        </w:rPr>
        <w:t xml:space="preserve"> интернет страници Министарства и на исту учесници у конкурсу имају право приговора у року о</w:t>
      </w:r>
      <w:r>
        <w:rPr>
          <w:rFonts w:asciiTheme="minorHAnsi" w:hAnsiTheme="minorHAnsi" w:cs="Calibri"/>
          <w:sz w:val="22"/>
          <w:szCs w:val="22"/>
          <w:lang w:val="sr-Cyrl-BA"/>
        </w:rPr>
        <w:t>д седам дана од дана објављивања ранг-листе.</w:t>
      </w:r>
    </w:p>
    <w:p w14:paraId="3BE9FCDB" w14:textId="77777777" w:rsidR="001F7834" w:rsidRPr="00F15C9E" w:rsidRDefault="001F7834" w:rsidP="00F15C9E">
      <w:pPr>
        <w:pStyle w:val="BodyText"/>
        <w:rPr>
          <w:rFonts w:asciiTheme="minorHAnsi" w:hAnsiTheme="minorHAnsi" w:cs="Calibri"/>
          <w:sz w:val="22"/>
          <w:szCs w:val="22"/>
          <w:lang w:val="sr-Cyrl-BA"/>
        </w:rPr>
      </w:pPr>
    </w:p>
    <w:p w14:paraId="6F117693" w14:textId="2A97DE5A" w:rsidR="00F15C9E" w:rsidRDefault="00F15C9E" w:rsidP="00F15C9E">
      <w:pPr>
        <w:spacing w:after="0"/>
        <w:jc w:val="both"/>
        <w:rPr>
          <w:b/>
          <w:lang w:val="sr-Cyrl-CS"/>
        </w:rPr>
      </w:pPr>
      <w:r w:rsidRPr="00F15C9E">
        <w:rPr>
          <w:b/>
          <w:lang w:val="sr-Latn-BA"/>
        </w:rPr>
        <w:t>VI</w:t>
      </w:r>
      <w:r>
        <w:rPr>
          <w:b/>
          <w:lang w:val="sr-Latn-BA"/>
        </w:rPr>
        <w:t xml:space="preserve">II   </w:t>
      </w:r>
      <w:r w:rsidRPr="00F15C9E">
        <w:rPr>
          <w:b/>
          <w:lang w:val="sr-Cyrl-CS"/>
        </w:rPr>
        <w:t xml:space="preserve">Упутство о начину преузимања пријавних образаца </w:t>
      </w:r>
    </w:p>
    <w:p w14:paraId="7C770D89" w14:textId="0EA6EA9D" w:rsidR="00F15C9E" w:rsidRPr="00996F5A" w:rsidRDefault="00F15C9E" w:rsidP="00F15C9E">
      <w:pPr>
        <w:pStyle w:val="BodyTextIndent"/>
        <w:spacing w:after="0"/>
        <w:ind w:left="0"/>
        <w:jc w:val="both"/>
        <w:rPr>
          <w:lang w:val="sr-Cyrl-CS"/>
        </w:rPr>
      </w:pPr>
      <w:r w:rsidRPr="00D02489">
        <w:t>Обрасци</w:t>
      </w:r>
      <w:r w:rsidR="00996F5A" w:rsidRPr="00996F5A">
        <w:rPr>
          <w:b/>
          <w:i/>
        </w:rPr>
        <w:t xml:space="preserve"> </w:t>
      </w:r>
      <w:r w:rsidR="00996F5A" w:rsidRPr="00996F5A">
        <w:rPr>
          <w:b/>
          <w:i/>
          <w:lang w:val="sr-Cyrl-BA"/>
        </w:rPr>
        <w:t>П</w:t>
      </w:r>
      <w:r w:rsidRPr="00996F5A">
        <w:rPr>
          <w:b/>
          <w:i/>
        </w:rPr>
        <w:t>рило</w:t>
      </w:r>
      <w:r w:rsidR="00996F5A" w:rsidRPr="00996F5A">
        <w:rPr>
          <w:b/>
          <w:i/>
          <w:lang w:val="sr-Cyrl-BA"/>
        </w:rPr>
        <w:t xml:space="preserve">г бр. 1 </w:t>
      </w:r>
      <w:r w:rsidR="00996F5A" w:rsidRPr="00996F5A">
        <w:rPr>
          <w:b/>
          <w:lang w:val="sr-Cyrl-BA"/>
        </w:rPr>
        <w:t xml:space="preserve">и </w:t>
      </w:r>
      <w:r w:rsidR="00996F5A" w:rsidRPr="00996F5A">
        <w:rPr>
          <w:b/>
          <w:i/>
          <w:lang w:val="sr-Cyrl-BA"/>
        </w:rPr>
        <w:t>Прилог</w:t>
      </w:r>
      <w:r w:rsidRPr="00996F5A">
        <w:rPr>
          <w:b/>
          <w:i/>
          <w:lang w:val="sr-Cyrl-BA"/>
        </w:rPr>
        <w:t xml:space="preserve"> </w:t>
      </w:r>
      <w:r w:rsidR="00996F5A" w:rsidRPr="00996F5A">
        <w:rPr>
          <w:b/>
          <w:i/>
          <w:lang w:val="sr-Cyrl-BA"/>
        </w:rPr>
        <w:t xml:space="preserve">бр. </w:t>
      </w:r>
      <w:r w:rsidRPr="00996F5A">
        <w:rPr>
          <w:b/>
          <w:i/>
          <w:lang w:val="sr-Cyrl-BA"/>
        </w:rPr>
        <w:t>2</w:t>
      </w:r>
      <w:r w:rsidR="00996F5A" w:rsidRPr="00996F5A">
        <w:rPr>
          <w:b/>
          <w:i/>
          <w:lang w:val="sr-Cyrl-BA"/>
        </w:rPr>
        <w:t xml:space="preserve"> </w:t>
      </w:r>
      <w:r w:rsidRPr="00996F5A">
        <w:rPr>
          <w:b/>
          <w:i/>
          <w:lang w:val="sr-Cyrl-BA"/>
        </w:rPr>
        <w:t xml:space="preserve"> </w:t>
      </w:r>
      <w:r w:rsidRPr="00996F5A">
        <w:t>мо</w:t>
      </w:r>
      <w:r w:rsidRPr="00996F5A">
        <w:rPr>
          <w:lang w:val="sr-Cyrl-CS"/>
        </w:rPr>
        <w:t xml:space="preserve">гу </w:t>
      </w:r>
      <w:r w:rsidRPr="00996F5A">
        <w:t>се преузети на веб порталу Владе Р</w:t>
      </w:r>
      <w:r w:rsidRPr="00996F5A">
        <w:rPr>
          <w:lang w:val="sr-Cyrl-BA"/>
        </w:rPr>
        <w:t xml:space="preserve">епублике </w:t>
      </w:r>
      <w:r w:rsidRPr="00996F5A">
        <w:t>С</w:t>
      </w:r>
      <w:r w:rsidRPr="00996F5A">
        <w:rPr>
          <w:lang w:val="sr-Cyrl-BA"/>
        </w:rPr>
        <w:t>рпске</w:t>
      </w:r>
      <w:r w:rsidRPr="00996F5A">
        <w:t xml:space="preserve"> </w:t>
      </w:r>
      <w:hyperlink r:id="rId6" w:history="1">
        <w:r w:rsidRPr="00996F5A">
          <w:rPr>
            <w:rStyle w:val="Hyperlink"/>
          </w:rPr>
          <w:t>www.vladars.net</w:t>
        </w:r>
      </w:hyperlink>
      <w:r w:rsidRPr="00996F5A">
        <w:rPr>
          <w:lang w:val="sr-Cyrl-BA"/>
        </w:rPr>
        <w:t>, на страници Министарства</w:t>
      </w:r>
      <w:r w:rsidR="00996F5A" w:rsidRPr="00996F5A">
        <w:rPr>
          <w:lang w:val="sr-Cyrl-BA"/>
        </w:rPr>
        <w:t xml:space="preserve"> (рубрика К</w:t>
      </w:r>
      <w:r w:rsidR="00996F5A">
        <w:rPr>
          <w:lang w:val="sr-Cyrl-BA"/>
        </w:rPr>
        <w:t>ОНКУРСИ/КОНКУРСИ НАУКЕ). Такође</w:t>
      </w:r>
      <w:r w:rsidRPr="00996F5A">
        <w:rPr>
          <w:lang w:val="sr-Cyrl-CS"/>
        </w:rPr>
        <w:t xml:space="preserve">, наведени обрасци се могу преузети и у Министарству, Административни центар Владе Републике Српске, ламела Б, 3. спрат,  канцеларија бр. </w:t>
      </w:r>
      <w:r w:rsidR="00D02489">
        <w:rPr>
          <w:lang w:val="sr-Cyrl-CS"/>
        </w:rPr>
        <w:t>8</w:t>
      </w:r>
      <w:r w:rsidRPr="00996F5A">
        <w:rPr>
          <w:lang w:val="sr-Cyrl-CS"/>
        </w:rPr>
        <w:t>.</w:t>
      </w:r>
    </w:p>
    <w:p w14:paraId="3F6E59CC" w14:textId="77777777" w:rsidR="00F15C9E" w:rsidRPr="00996F5A" w:rsidRDefault="00F15C9E" w:rsidP="00F15C9E">
      <w:pPr>
        <w:pStyle w:val="BodyTextIndent"/>
        <w:spacing w:after="0"/>
        <w:ind w:left="0"/>
        <w:jc w:val="both"/>
        <w:rPr>
          <w:lang w:val="sr-Cyrl-CS"/>
        </w:rPr>
      </w:pPr>
      <w:r w:rsidRPr="00996F5A">
        <w:t xml:space="preserve">Додатне информације могу се добити </w:t>
      </w:r>
      <w:r w:rsidRPr="00996F5A">
        <w:rPr>
          <w:lang w:val="sr-Cyrl-CS"/>
        </w:rPr>
        <w:t xml:space="preserve">на сљедеће бројеве телефона: </w:t>
      </w:r>
      <w:r w:rsidRPr="00996F5A">
        <w:t>051/338-717,</w:t>
      </w:r>
      <w:r w:rsidRPr="00996F5A">
        <w:rPr>
          <w:lang w:val="sr-Cyrl-CS"/>
        </w:rPr>
        <w:t xml:space="preserve"> 051/</w:t>
      </w:r>
      <w:r w:rsidRPr="00996F5A">
        <w:t>338-718.</w:t>
      </w:r>
    </w:p>
    <w:p w14:paraId="0777B377" w14:textId="77777777" w:rsidR="00F15C9E" w:rsidRPr="00996F5A" w:rsidRDefault="00F15C9E" w:rsidP="00F15C9E">
      <w:pPr>
        <w:pStyle w:val="BodyTextIndent"/>
        <w:spacing w:after="0"/>
        <w:ind w:left="0"/>
        <w:jc w:val="both"/>
        <w:rPr>
          <w:lang w:val="sr-Cyrl-BA"/>
        </w:rPr>
      </w:pPr>
    </w:p>
    <w:p w14:paraId="4BBE4870" w14:textId="0AB4ED1A" w:rsidR="00F15C9E" w:rsidRDefault="001F7834" w:rsidP="00F15C9E">
      <w:pPr>
        <w:pStyle w:val="BodyTextIndent"/>
        <w:spacing w:after="0"/>
        <w:ind w:left="0"/>
        <w:jc w:val="both"/>
        <w:rPr>
          <w:b/>
          <w:lang w:val="sr-Cyrl-CS"/>
        </w:rPr>
      </w:pPr>
      <w:r>
        <w:rPr>
          <w:b/>
          <w:lang w:val="sr-Latn-BA"/>
        </w:rPr>
        <w:t>IX</w:t>
      </w:r>
      <w:r w:rsidR="00F15C9E" w:rsidRPr="00996F5A">
        <w:rPr>
          <w:b/>
          <w:lang w:val="sr-Latn-BA"/>
        </w:rPr>
        <w:t xml:space="preserve">  </w:t>
      </w:r>
      <w:r w:rsidR="00F15C9E" w:rsidRPr="00996F5A">
        <w:rPr>
          <w:b/>
          <w:lang w:val="sr-Cyrl-CS"/>
        </w:rPr>
        <w:t xml:space="preserve">Начин, мјесто и </w:t>
      </w:r>
      <w:r w:rsidR="00996F5A">
        <w:rPr>
          <w:b/>
          <w:lang w:val="sr-Cyrl-CS"/>
        </w:rPr>
        <w:t xml:space="preserve">рок за </w:t>
      </w:r>
      <w:r w:rsidR="00F15C9E" w:rsidRPr="00996F5A">
        <w:rPr>
          <w:b/>
          <w:lang w:val="sr-Cyrl-CS"/>
        </w:rPr>
        <w:t>пријав</w:t>
      </w:r>
      <w:r w:rsidR="00996F5A">
        <w:rPr>
          <w:b/>
          <w:lang w:val="sr-Cyrl-CS"/>
        </w:rPr>
        <w:t>у</w:t>
      </w:r>
      <w:r w:rsidR="00F15C9E" w:rsidRPr="00996F5A">
        <w:rPr>
          <w:b/>
          <w:lang w:val="sr-Cyrl-CS"/>
        </w:rPr>
        <w:t xml:space="preserve"> на конкурс</w:t>
      </w:r>
    </w:p>
    <w:p w14:paraId="29F3E904" w14:textId="77777777" w:rsidR="00996F5A" w:rsidRPr="00996F5A" w:rsidRDefault="00996F5A" w:rsidP="00996F5A">
      <w:pPr>
        <w:pStyle w:val="BodyTextIndent"/>
        <w:spacing w:after="0"/>
        <w:ind w:left="0"/>
        <w:jc w:val="both"/>
        <w:rPr>
          <w:b/>
          <w:lang w:val="sr-Cyrl-CS"/>
        </w:rPr>
      </w:pPr>
      <w:r w:rsidRPr="00996F5A">
        <w:t>П</w:t>
      </w:r>
      <w:r w:rsidRPr="00996F5A">
        <w:rPr>
          <w:lang w:val="sr-Cyrl-BA"/>
        </w:rPr>
        <w:t>отребну конкурсну документацију</w:t>
      </w:r>
      <w:r w:rsidRPr="00996F5A">
        <w:t xml:space="preserve"> слати поштом на адресу</w:t>
      </w:r>
      <w:r w:rsidRPr="00996F5A">
        <w:rPr>
          <w:b/>
        </w:rPr>
        <w:t>:</w:t>
      </w:r>
    </w:p>
    <w:p w14:paraId="665B47F8" w14:textId="77777777" w:rsidR="00996F5A" w:rsidRDefault="00996F5A" w:rsidP="00996F5A">
      <w:pPr>
        <w:pStyle w:val="BodyTextIndent"/>
        <w:spacing w:after="0"/>
        <w:ind w:left="0"/>
        <w:jc w:val="both"/>
        <w:rPr>
          <w:lang w:val="sr-Cyrl-BA"/>
        </w:rPr>
      </w:pPr>
      <w:r w:rsidRPr="00996F5A">
        <w:t>Министарство</w:t>
      </w:r>
      <w:r>
        <w:rPr>
          <w:lang w:val="sr-Cyrl-BA"/>
        </w:rPr>
        <w:t xml:space="preserve"> за научнотехнолошки развој, високо образовање и информационо друштво</w:t>
      </w:r>
    </w:p>
    <w:p w14:paraId="1E5927F4" w14:textId="77777777" w:rsidR="00996F5A" w:rsidRDefault="00996F5A" w:rsidP="00996F5A">
      <w:pPr>
        <w:pStyle w:val="BodyTextIndent"/>
        <w:spacing w:after="0"/>
        <w:ind w:left="0"/>
        <w:jc w:val="both"/>
      </w:pPr>
      <w:r w:rsidRPr="00996F5A">
        <w:rPr>
          <w:lang w:val="sr-Cyrl-CS"/>
        </w:rPr>
        <w:t>Трг Републике Српске бр. 1</w:t>
      </w:r>
      <w:r w:rsidRPr="00996F5A">
        <w:t xml:space="preserve">, </w:t>
      </w:r>
    </w:p>
    <w:p w14:paraId="0D3F0809" w14:textId="2863F921" w:rsidR="00996F5A" w:rsidRPr="00996F5A" w:rsidRDefault="00996F5A" w:rsidP="00996F5A">
      <w:pPr>
        <w:pStyle w:val="BodyTextIndent"/>
        <w:spacing w:after="0"/>
        <w:ind w:left="0"/>
        <w:jc w:val="both"/>
        <w:rPr>
          <w:lang w:val="sr-Cyrl-CS"/>
        </w:rPr>
      </w:pPr>
      <w:r w:rsidRPr="00996F5A">
        <w:rPr>
          <w:lang w:val="sr-Cyrl-CS"/>
        </w:rPr>
        <w:t xml:space="preserve">78000  </w:t>
      </w:r>
      <w:r w:rsidRPr="00996F5A">
        <w:t>Бања Лука</w:t>
      </w:r>
    </w:p>
    <w:p w14:paraId="462402FB" w14:textId="377EEE6C" w:rsidR="00996F5A" w:rsidRPr="00996F5A" w:rsidRDefault="00996F5A" w:rsidP="00996F5A">
      <w:pPr>
        <w:pStyle w:val="BodyTextIndent"/>
        <w:ind w:left="0"/>
        <w:jc w:val="both"/>
        <w:rPr>
          <w:b/>
          <w:i/>
        </w:rPr>
      </w:pPr>
      <w:r w:rsidRPr="00996F5A">
        <w:t xml:space="preserve">са обавезном назнаком </w:t>
      </w:r>
      <w:r w:rsidRPr="00996F5A">
        <w:rPr>
          <w:b/>
          <w:i/>
        </w:rPr>
        <w:t xml:space="preserve">"Пријава на конкурс </w:t>
      </w:r>
      <w:r w:rsidRPr="00996F5A">
        <w:rPr>
          <w:b/>
          <w:i/>
          <w:lang w:val="sr-Cyrl-CS"/>
        </w:rPr>
        <w:t>за суфинансирање</w:t>
      </w:r>
      <w:r>
        <w:rPr>
          <w:b/>
          <w:i/>
          <w:lang w:val="sr-Cyrl-CS"/>
        </w:rPr>
        <w:t xml:space="preserve"> заједничких пројеката „Синергија“</w:t>
      </w:r>
      <w:r w:rsidRPr="00996F5A">
        <w:rPr>
          <w:b/>
          <w:i/>
        </w:rPr>
        <w:t>.</w:t>
      </w:r>
    </w:p>
    <w:p w14:paraId="6E933C7C" w14:textId="7C814984" w:rsidR="00996F5A" w:rsidRDefault="00996F5A" w:rsidP="00996F5A">
      <w:pPr>
        <w:pStyle w:val="BodyTextIndent"/>
        <w:ind w:left="0"/>
        <w:jc w:val="both"/>
        <w:rPr>
          <w:rFonts w:cs="Calibri"/>
        </w:rPr>
      </w:pPr>
      <w:r w:rsidRPr="00996F5A">
        <w:rPr>
          <w:rFonts w:cs="Calibri"/>
        </w:rPr>
        <w:t>Пријаве се, такође, могу доставити и директно на централни протокол Владе Републике Српске</w:t>
      </w:r>
      <w:r w:rsidRPr="00996F5A">
        <w:rPr>
          <w:rFonts w:cs="Calibri"/>
          <w:b/>
        </w:rPr>
        <w:t xml:space="preserve"> </w:t>
      </w:r>
      <w:r w:rsidRPr="00996F5A">
        <w:rPr>
          <w:rFonts w:cs="Calibri"/>
        </w:rPr>
        <w:t>(Административни центар Владе Р</w:t>
      </w:r>
      <w:r w:rsidRPr="00996F5A">
        <w:rPr>
          <w:rFonts w:cs="Calibri"/>
          <w:lang w:val="sr-Cyrl-BA"/>
        </w:rPr>
        <w:t xml:space="preserve">епублике </w:t>
      </w:r>
      <w:r w:rsidRPr="00996F5A">
        <w:rPr>
          <w:rFonts w:cs="Calibri"/>
        </w:rPr>
        <w:t>С</w:t>
      </w:r>
      <w:r w:rsidRPr="00996F5A">
        <w:rPr>
          <w:rFonts w:cs="Calibri"/>
          <w:lang w:val="sr-Cyrl-BA"/>
        </w:rPr>
        <w:t>рпске</w:t>
      </w:r>
      <w:r w:rsidRPr="00996F5A">
        <w:rPr>
          <w:rFonts w:cs="Calibri"/>
        </w:rPr>
        <w:t xml:space="preserve">, ламела </w:t>
      </w:r>
      <w:r w:rsidRPr="00996F5A">
        <w:rPr>
          <w:rFonts w:cs="Calibri"/>
          <w:lang w:val="sr-Cyrl-BA"/>
        </w:rPr>
        <w:t>А</w:t>
      </w:r>
      <w:r w:rsidRPr="00996F5A">
        <w:rPr>
          <w:rFonts w:cs="Calibri"/>
        </w:rPr>
        <w:t>, приземље).</w:t>
      </w:r>
    </w:p>
    <w:p w14:paraId="7F5AA5F7" w14:textId="1AB46F30" w:rsidR="00996F5A" w:rsidRPr="00996F5A" w:rsidRDefault="00996F5A" w:rsidP="00996F5A">
      <w:pPr>
        <w:pStyle w:val="BodyTextIndent"/>
        <w:ind w:left="0"/>
        <w:jc w:val="both"/>
        <w:rPr>
          <w:b/>
          <w:lang w:val="sr-Latn-BA"/>
        </w:rPr>
      </w:pPr>
      <w:r>
        <w:rPr>
          <w:b/>
          <w:lang w:val="sr-Cyrl-BA"/>
        </w:rPr>
        <w:t>Рок за достављање п</w:t>
      </w:r>
      <w:r w:rsidRPr="00996F5A">
        <w:rPr>
          <w:b/>
        </w:rPr>
        <w:t xml:space="preserve">ријаве </w:t>
      </w:r>
      <w:r w:rsidRPr="00996F5A">
        <w:rPr>
          <w:b/>
          <w:lang w:val="sr-Cyrl-BA"/>
        </w:rPr>
        <w:t xml:space="preserve">на конкурс за суфинанирање </w:t>
      </w:r>
      <w:r>
        <w:rPr>
          <w:b/>
          <w:lang w:val="sr-Cyrl-BA"/>
        </w:rPr>
        <w:t>заједничких пројеката је</w:t>
      </w:r>
      <w:r w:rsidR="00A124F2">
        <w:rPr>
          <w:b/>
          <w:lang w:val="sr-Cyrl-BA"/>
        </w:rPr>
        <w:t xml:space="preserve"> </w:t>
      </w:r>
      <w:r w:rsidR="005E775E">
        <w:rPr>
          <w:b/>
          <w:lang w:val="sr-Cyrl-BA"/>
        </w:rPr>
        <w:t>08.11</w:t>
      </w:r>
      <w:r w:rsidRPr="00996F5A">
        <w:rPr>
          <w:b/>
          <w:lang w:val="sr-Cyrl-BA"/>
        </w:rPr>
        <w:t>.201</w:t>
      </w:r>
      <w:r>
        <w:rPr>
          <w:b/>
          <w:lang w:val="sr-Cyrl-BA"/>
        </w:rPr>
        <w:t>9</w:t>
      </w:r>
      <w:r w:rsidRPr="00996F5A">
        <w:rPr>
          <w:b/>
          <w:lang w:val="sr-Cyrl-BA"/>
        </w:rPr>
        <w:t>.</w:t>
      </w:r>
      <w:r w:rsidRPr="00996F5A">
        <w:rPr>
          <w:b/>
          <w:lang w:val="sr-Cyrl-CS"/>
        </w:rPr>
        <w:t xml:space="preserve"> године.</w:t>
      </w:r>
    </w:p>
    <w:p w14:paraId="4E18EF6A" w14:textId="77777777" w:rsidR="00996F5A" w:rsidRDefault="00996F5A" w:rsidP="00F15C9E">
      <w:pPr>
        <w:pStyle w:val="BodyText"/>
        <w:rPr>
          <w:rFonts w:asciiTheme="minorHAnsi" w:hAnsiTheme="minorHAnsi"/>
          <w:b/>
          <w:sz w:val="22"/>
          <w:szCs w:val="22"/>
          <w:lang w:val="sr-Latn-BA"/>
        </w:rPr>
      </w:pPr>
    </w:p>
    <w:p w14:paraId="0454A7AE" w14:textId="33BD68B1" w:rsidR="00F15C9E" w:rsidRPr="00996F5A" w:rsidRDefault="00F15C9E" w:rsidP="00F15C9E">
      <w:pPr>
        <w:pStyle w:val="BodyText"/>
        <w:rPr>
          <w:rFonts w:asciiTheme="minorHAnsi" w:hAnsiTheme="minorHAnsi"/>
          <w:sz w:val="22"/>
          <w:szCs w:val="22"/>
        </w:rPr>
      </w:pPr>
      <w:r w:rsidRPr="00996F5A">
        <w:rPr>
          <w:rFonts w:asciiTheme="minorHAnsi" w:hAnsiTheme="minorHAnsi"/>
          <w:b/>
          <w:sz w:val="22"/>
          <w:szCs w:val="22"/>
          <w:lang w:val="sr-Latn-BA"/>
        </w:rPr>
        <w:t xml:space="preserve">X    </w:t>
      </w:r>
      <w:r w:rsidRPr="00996F5A">
        <w:rPr>
          <w:rFonts w:asciiTheme="minorHAnsi" w:hAnsiTheme="minorHAnsi"/>
          <w:b/>
          <w:sz w:val="22"/>
          <w:szCs w:val="22"/>
        </w:rPr>
        <w:t>Напомена о статусу непотпуних и неблаговремених пријава</w:t>
      </w:r>
    </w:p>
    <w:p w14:paraId="6EE86E7C" w14:textId="1916F139" w:rsidR="00996F5A" w:rsidRPr="00996F5A" w:rsidRDefault="00996F5A" w:rsidP="00996F5A">
      <w:pPr>
        <w:pStyle w:val="BodyTextIndent"/>
        <w:ind w:left="0"/>
        <w:jc w:val="both"/>
        <w:rPr>
          <w:lang w:val="sr-Cyrl-CS"/>
        </w:rPr>
      </w:pPr>
      <w:r w:rsidRPr="00996F5A">
        <w:rPr>
          <w:lang w:val="sr-Cyrl-CS"/>
        </w:rPr>
        <w:t xml:space="preserve">Неисправне, непотпуне и неблаговремене пријаве неће бити узете у обзир при спровођењу избора пројеката за суфинансирање. </w:t>
      </w:r>
    </w:p>
    <w:p w14:paraId="2C924C4C" w14:textId="5CC60A8C" w:rsidR="00F806F3" w:rsidRDefault="00996F5A" w:rsidP="00586361">
      <w:pPr>
        <w:spacing w:line="276" w:lineRule="auto"/>
        <w:contextualSpacing/>
        <w:jc w:val="both"/>
        <w:rPr>
          <w:rFonts w:cs="Calibri"/>
          <w:lang w:val="sr-Cyrl-BA"/>
        </w:rPr>
      </w:pPr>
      <w:r w:rsidRPr="00D546CC">
        <w:rPr>
          <w:rFonts w:ascii="Cambria" w:hAnsi="Cambria"/>
          <w:lang w:val="sr-Cyrl-CS"/>
        </w:rPr>
        <w:tab/>
      </w:r>
      <w:r w:rsidRPr="00D546CC">
        <w:rPr>
          <w:rFonts w:ascii="Cambria" w:hAnsi="Cambria"/>
          <w:lang w:val="sr-Cyrl-CS"/>
        </w:rPr>
        <w:tab/>
      </w:r>
      <w:r w:rsidRPr="00D546CC">
        <w:rPr>
          <w:rFonts w:ascii="Cambria" w:hAnsi="Cambria"/>
          <w:lang w:val="sr-Cyrl-CS"/>
        </w:rPr>
        <w:tab/>
      </w:r>
      <w:r w:rsidRPr="00D546CC">
        <w:rPr>
          <w:rFonts w:ascii="Cambria" w:hAnsi="Cambria"/>
          <w:lang w:val="sr-Cyrl-CS"/>
        </w:rPr>
        <w:tab/>
      </w:r>
    </w:p>
    <w:p w14:paraId="64E48466" w14:textId="49B2958E" w:rsidR="00A14232" w:rsidRPr="005E775E" w:rsidRDefault="00586361" w:rsidP="00586361">
      <w:pPr>
        <w:jc w:val="both"/>
        <w:rPr>
          <w:rFonts w:cs="Calibri"/>
          <w:lang w:val="sr-Cyrl-BA"/>
        </w:rPr>
      </w:pPr>
      <w:r>
        <w:rPr>
          <w:rFonts w:cs="Calibri"/>
          <w:b/>
          <w:lang w:val="sr-Cyrl-BA"/>
        </w:rPr>
        <w:t xml:space="preserve">       </w:t>
      </w:r>
      <w:r>
        <w:rPr>
          <w:rFonts w:cs="Calibri"/>
          <w:b/>
          <w:lang w:val="sr-Cyrl-BA"/>
        </w:rPr>
        <w:tab/>
      </w:r>
      <w:r>
        <w:rPr>
          <w:rFonts w:cs="Calibri"/>
          <w:b/>
          <w:lang w:val="sr-Cyrl-BA"/>
        </w:rPr>
        <w:tab/>
      </w:r>
      <w:r>
        <w:rPr>
          <w:rFonts w:cs="Calibri"/>
          <w:b/>
          <w:lang w:val="sr-Cyrl-BA"/>
        </w:rPr>
        <w:tab/>
      </w:r>
      <w:r>
        <w:rPr>
          <w:rFonts w:cs="Calibri"/>
          <w:b/>
          <w:lang w:val="sr-Cyrl-BA"/>
        </w:rPr>
        <w:tab/>
      </w:r>
      <w:r>
        <w:rPr>
          <w:rFonts w:cs="Calibri"/>
          <w:b/>
          <w:lang w:val="sr-Cyrl-BA"/>
        </w:rPr>
        <w:tab/>
      </w:r>
      <w:r>
        <w:rPr>
          <w:rFonts w:cs="Calibri"/>
          <w:b/>
          <w:lang w:val="sr-Cyrl-BA"/>
        </w:rPr>
        <w:tab/>
      </w:r>
      <w:r>
        <w:rPr>
          <w:rFonts w:cs="Calibri"/>
          <w:b/>
          <w:lang w:val="sr-Cyrl-BA"/>
        </w:rPr>
        <w:tab/>
      </w:r>
      <w:r>
        <w:rPr>
          <w:rFonts w:cs="Calibri"/>
          <w:b/>
          <w:lang w:val="sr-Cyrl-BA"/>
        </w:rPr>
        <w:tab/>
      </w:r>
      <w:r>
        <w:rPr>
          <w:rFonts w:cs="Calibri"/>
          <w:b/>
          <w:lang w:val="sr-Cyrl-BA"/>
        </w:rPr>
        <w:tab/>
      </w:r>
      <w:r>
        <w:rPr>
          <w:rFonts w:cs="Calibri"/>
          <w:b/>
          <w:lang w:val="sr-Cyrl-BA"/>
        </w:rPr>
        <w:tab/>
      </w:r>
      <w:r w:rsidRPr="005E775E">
        <w:rPr>
          <w:rFonts w:cs="Calibri"/>
          <w:b/>
          <w:lang w:val="sr-Cyrl-BA"/>
        </w:rPr>
        <w:t xml:space="preserve">      </w:t>
      </w:r>
      <w:r w:rsidRPr="005E775E">
        <w:rPr>
          <w:rFonts w:cs="Calibri"/>
          <w:lang w:val="sr-Cyrl-BA"/>
        </w:rPr>
        <w:t>М И Н И С Т А Р</w:t>
      </w:r>
    </w:p>
    <w:p w14:paraId="4046788F" w14:textId="334094ED" w:rsidR="00586361" w:rsidRPr="005E775E" w:rsidRDefault="00586361" w:rsidP="00586361">
      <w:pPr>
        <w:jc w:val="both"/>
        <w:rPr>
          <w:rFonts w:cs="Calibri"/>
          <w:lang w:val="sr-Cyrl-BA"/>
        </w:rPr>
      </w:pPr>
      <w:r w:rsidRPr="005E775E">
        <w:rPr>
          <w:rFonts w:cs="Calibri"/>
          <w:lang w:val="sr-Cyrl-BA"/>
        </w:rPr>
        <w:tab/>
      </w:r>
      <w:r w:rsidRPr="005E775E">
        <w:rPr>
          <w:rFonts w:cs="Calibri"/>
          <w:lang w:val="sr-Cyrl-BA"/>
        </w:rPr>
        <w:tab/>
      </w:r>
      <w:r w:rsidRPr="005E775E">
        <w:rPr>
          <w:rFonts w:cs="Calibri"/>
          <w:lang w:val="sr-Cyrl-BA"/>
        </w:rPr>
        <w:tab/>
      </w:r>
      <w:r w:rsidRPr="005E775E">
        <w:rPr>
          <w:rFonts w:cs="Calibri"/>
          <w:lang w:val="sr-Cyrl-BA"/>
        </w:rPr>
        <w:tab/>
      </w:r>
      <w:r w:rsidRPr="005E775E">
        <w:rPr>
          <w:rFonts w:cs="Calibri"/>
          <w:lang w:val="sr-Cyrl-BA"/>
        </w:rPr>
        <w:tab/>
      </w:r>
      <w:r w:rsidRPr="005E775E">
        <w:rPr>
          <w:rFonts w:cs="Calibri"/>
          <w:lang w:val="sr-Cyrl-BA"/>
        </w:rPr>
        <w:tab/>
      </w:r>
      <w:r w:rsidRPr="005E775E">
        <w:rPr>
          <w:rFonts w:cs="Calibri"/>
          <w:lang w:val="sr-Cyrl-BA"/>
        </w:rPr>
        <w:tab/>
      </w:r>
      <w:r w:rsidRPr="005E775E">
        <w:rPr>
          <w:rFonts w:cs="Calibri"/>
          <w:lang w:val="sr-Cyrl-BA"/>
        </w:rPr>
        <w:tab/>
      </w:r>
      <w:r w:rsidRPr="005E775E">
        <w:rPr>
          <w:rFonts w:cs="Calibri"/>
          <w:lang w:val="sr-Cyrl-BA"/>
        </w:rPr>
        <w:tab/>
      </w:r>
      <w:r w:rsidRPr="005E775E">
        <w:rPr>
          <w:rFonts w:cs="Calibri"/>
          <w:lang w:val="sr-Cyrl-BA"/>
        </w:rPr>
        <w:tab/>
        <w:t xml:space="preserve">   Мр Срђан Рајчевић</w:t>
      </w:r>
    </w:p>
    <w:p w14:paraId="11578E1A" w14:textId="68EADDA5" w:rsidR="00586361" w:rsidRDefault="00586361" w:rsidP="00586361">
      <w:pPr>
        <w:jc w:val="both"/>
        <w:rPr>
          <w:rFonts w:ascii="Times New Roman" w:eastAsia="Times New Roman" w:hAnsi="Times New Roman" w:cs="Times New Roman"/>
          <w:b/>
          <w:lang w:val="sr-Cyrl-BA"/>
        </w:rPr>
      </w:pPr>
      <w:r>
        <w:rPr>
          <w:rFonts w:cs="Calibri"/>
          <w:b/>
          <w:lang w:val="sr-Cyrl-BA"/>
        </w:rPr>
        <w:tab/>
      </w:r>
      <w:r>
        <w:rPr>
          <w:rFonts w:cs="Calibri"/>
          <w:b/>
          <w:lang w:val="sr-Cyrl-BA"/>
        </w:rPr>
        <w:tab/>
      </w:r>
      <w:r>
        <w:rPr>
          <w:rFonts w:cs="Calibri"/>
          <w:b/>
          <w:lang w:val="sr-Cyrl-BA"/>
        </w:rPr>
        <w:tab/>
      </w:r>
      <w:r>
        <w:rPr>
          <w:rFonts w:cs="Calibri"/>
          <w:b/>
          <w:lang w:val="sr-Cyrl-BA"/>
        </w:rPr>
        <w:tab/>
      </w:r>
      <w:r>
        <w:rPr>
          <w:rFonts w:cs="Calibri"/>
          <w:b/>
          <w:lang w:val="sr-Cyrl-BA"/>
        </w:rPr>
        <w:tab/>
      </w:r>
      <w:r>
        <w:rPr>
          <w:rFonts w:cs="Calibri"/>
          <w:b/>
          <w:lang w:val="sr-Cyrl-BA"/>
        </w:rPr>
        <w:tab/>
      </w:r>
      <w:r>
        <w:rPr>
          <w:rFonts w:cs="Calibri"/>
          <w:b/>
          <w:lang w:val="sr-Cyrl-BA"/>
        </w:rPr>
        <w:tab/>
      </w:r>
      <w:r>
        <w:rPr>
          <w:rFonts w:cs="Calibri"/>
          <w:b/>
          <w:lang w:val="sr-Cyrl-BA"/>
        </w:rPr>
        <w:tab/>
      </w:r>
      <w:r>
        <w:rPr>
          <w:rFonts w:cs="Calibri"/>
          <w:b/>
          <w:lang w:val="sr-Cyrl-BA"/>
        </w:rPr>
        <w:tab/>
      </w:r>
      <w:r>
        <w:rPr>
          <w:rFonts w:cs="Calibri"/>
          <w:b/>
          <w:lang w:val="sr-Cyrl-BA"/>
        </w:rPr>
        <w:tab/>
      </w:r>
    </w:p>
    <w:sectPr w:rsidR="005863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75D9"/>
    <w:multiLevelType w:val="hybridMultilevel"/>
    <w:tmpl w:val="AF980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03A74"/>
    <w:multiLevelType w:val="hybridMultilevel"/>
    <w:tmpl w:val="0E78747A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800" w:hanging="360"/>
      </w:pPr>
    </w:lvl>
    <w:lvl w:ilvl="2" w:tplc="181A001B" w:tentative="1">
      <w:start w:val="1"/>
      <w:numFmt w:val="lowerRoman"/>
      <w:lvlText w:val="%3."/>
      <w:lvlJc w:val="right"/>
      <w:pPr>
        <w:ind w:left="2520" w:hanging="180"/>
      </w:pPr>
    </w:lvl>
    <w:lvl w:ilvl="3" w:tplc="181A000F" w:tentative="1">
      <w:start w:val="1"/>
      <w:numFmt w:val="decimal"/>
      <w:lvlText w:val="%4."/>
      <w:lvlJc w:val="left"/>
      <w:pPr>
        <w:ind w:left="3240" w:hanging="360"/>
      </w:pPr>
    </w:lvl>
    <w:lvl w:ilvl="4" w:tplc="181A0019" w:tentative="1">
      <w:start w:val="1"/>
      <w:numFmt w:val="lowerLetter"/>
      <w:lvlText w:val="%5."/>
      <w:lvlJc w:val="left"/>
      <w:pPr>
        <w:ind w:left="3960" w:hanging="360"/>
      </w:pPr>
    </w:lvl>
    <w:lvl w:ilvl="5" w:tplc="181A001B" w:tentative="1">
      <w:start w:val="1"/>
      <w:numFmt w:val="lowerRoman"/>
      <w:lvlText w:val="%6."/>
      <w:lvlJc w:val="right"/>
      <w:pPr>
        <w:ind w:left="4680" w:hanging="180"/>
      </w:pPr>
    </w:lvl>
    <w:lvl w:ilvl="6" w:tplc="181A000F" w:tentative="1">
      <w:start w:val="1"/>
      <w:numFmt w:val="decimal"/>
      <w:lvlText w:val="%7."/>
      <w:lvlJc w:val="left"/>
      <w:pPr>
        <w:ind w:left="5400" w:hanging="360"/>
      </w:pPr>
    </w:lvl>
    <w:lvl w:ilvl="7" w:tplc="181A0019" w:tentative="1">
      <w:start w:val="1"/>
      <w:numFmt w:val="lowerLetter"/>
      <w:lvlText w:val="%8."/>
      <w:lvlJc w:val="left"/>
      <w:pPr>
        <w:ind w:left="6120" w:hanging="360"/>
      </w:pPr>
    </w:lvl>
    <w:lvl w:ilvl="8" w:tplc="18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1534B9F"/>
    <w:multiLevelType w:val="hybridMultilevel"/>
    <w:tmpl w:val="C7E65612"/>
    <w:lvl w:ilvl="0" w:tplc="0409000F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948AD"/>
    <w:multiLevelType w:val="hybridMultilevel"/>
    <w:tmpl w:val="AFB8CAD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41D3469"/>
    <w:multiLevelType w:val="hybridMultilevel"/>
    <w:tmpl w:val="A70AB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8B7DC2"/>
    <w:multiLevelType w:val="hybridMultilevel"/>
    <w:tmpl w:val="9D068B3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6">
    <w:nsid w:val="3BC24253"/>
    <w:multiLevelType w:val="hybridMultilevel"/>
    <w:tmpl w:val="63F4E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FE57665"/>
    <w:multiLevelType w:val="hybridMultilevel"/>
    <w:tmpl w:val="4CAAAE7A"/>
    <w:lvl w:ilvl="0" w:tplc="F2ECD1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2740C4E"/>
    <w:multiLevelType w:val="hybridMultilevel"/>
    <w:tmpl w:val="1422CE28"/>
    <w:lvl w:ilvl="0" w:tplc="864212F8">
      <w:start w:val="3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96C6889"/>
    <w:multiLevelType w:val="hybridMultilevel"/>
    <w:tmpl w:val="49106876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C81637"/>
    <w:multiLevelType w:val="hybridMultilevel"/>
    <w:tmpl w:val="5D82A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CF2272"/>
    <w:multiLevelType w:val="hybridMultilevel"/>
    <w:tmpl w:val="28AEF5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080" w:hanging="360"/>
      </w:pPr>
    </w:lvl>
    <w:lvl w:ilvl="2" w:tplc="181A001B" w:tentative="1">
      <w:start w:val="1"/>
      <w:numFmt w:val="lowerRoman"/>
      <w:lvlText w:val="%3."/>
      <w:lvlJc w:val="right"/>
      <w:pPr>
        <w:ind w:left="1800" w:hanging="180"/>
      </w:pPr>
    </w:lvl>
    <w:lvl w:ilvl="3" w:tplc="181A000F" w:tentative="1">
      <w:start w:val="1"/>
      <w:numFmt w:val="decimal"/>
      <w:lvlText w:val="%4."/>
      <w:lvlJc w:val="left"/>
      <w:pPr>
        <w:ind w:left="2520" w:hanging="360"/>
      </w:pPr>
    </w:lvl>
    <w:lvl w:ilvl="4" w:tplc="181A0019" w:tentative="1">
      <w:start w:val="1"/>
      <w:numFmt w:val="lowerLetter"/>
      <w:lvlText w:val="%5."/>
      <w:lvlJc w:val="left"/>
      <w:pPr>
        <w:ind w:left="3240" w:hanging="360"/>
      </w:pPr>
    </w:lvl>
    <w:lvl w:ilvl="5" w:tplc="181A001B" w:tentative="1">
      <w:start w:val="1"/>
      <w:numFmt w:val="lowerRoman"/>
      <w:lvlText w:val="%6."/>
      <w:lvlJc w:val="right"/>
      <w:pPr>
        <w:ind w:left="3960" w:hanging="180"/>
      </w:pPr>
    </w:lvl>
    <w:lvl w:ilvl="6" w:tplc="181A000F" w:tentative="1">
      <w:start w:val="1"/>
      <w:numFmt w:val="decimal"/>
      <w:lvlText w:val="%7."/>
      <w:lvlJc w:val="left"/>
      <w:pPr>
        <w:ind w:left="4680" w:hanging="360"/>
      </w:pPr>
    </w:lvl>
    <w:lvl w:ilvl="7" w:tplc="181A0019" w:tentative="1">
      <w:start w:val="1"/>
      <w:numFmt w:val="lowerLetter"/>
      <w:lvlText w:val="%8."/>
      <w:lvlJc w:val="left"/>
      <w:pPr>
        <w:ind w:left="5400" w:hanging="360"/>
      </w:pPr>
    </w:lvl>
    <w:lvl w:ilvl="8" w:tplc="18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5DF1969"/>
    <w:multiLevelType w:val="hybridMultilevel"/>
    <w:tmpl w:val="EDD81918"/>
    <w:lvl w:ilvl="0" w:tplc="181A0011">
      <w:start w:val="1"/>
      <w:numFmt w:val="decimal"/>
      <w:lvlText w:val="%1)"/>
      <w:lvlJc w:val="left"/>
      <w:pPr>
        <w:ind w:left="1066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786" w:hanging="360"/>
      </w:pPr>
    </w:lvl>
    <w:lvl w:ilvl="2" w:tplc="181A001B" w:tentative="1">
      <w:start w:val="1"/>
      <w:numFmt w:val="lowerRoman"/>
      <w:lvlText w:val="%3."/>
      <w:lvlJc w:val="right"/>
      <w:pPr>
        <w:ind w:left="2506" w:hanging="180"/>
      </w:pPr>
    </w:lvl>
    <w:lvl w:ilvl="3" w:tplc="181A000F" w:tentative="1">
      <w:start w:val="1"/>
      <w:numFmt w:val="decimal"/>
      <w:lvlText w:val="%4."/>
      <w:lvlJc w:val="left"/>
      <w:pPr>
        <w:ind w:left="3226" w:hanging="360"/>
      </w:pPr>
    </w:lvl>
    <w:lvl w:ilvl="4" w:tplc="181A0019" w:tentative="1">
      <w:start w:val="1"/>
      <w:numFmt w:val="lowerLetter"/>
      <w:lvlText w:val="%5."/>
      <w:lvlJc w:val="left"/>
      <w:pPr>
        <w:ind w:left="3946" w:hanging="360"/>
      </w:pPr>
    </w:lvl>
    <w:lvl w:ilvl="5" w:tplc="181A001B" w:tentative="1">
      <w:start w:val="1"/>
      <w:numFmt w:val="lowerRoman"/>
      <w:lvlText w:val="%6."/>
      <w:lvlJc w:val="right"/>
      <w:pPr>
        <w:ind w:left="4666" w:hanging="180"/>
      </w:pPr>
    </w:lvl>
    <w:lvl w:ilvl="6" w:tplc="181A000F" w:tentative="1">
      <w:start w:val="1"/>
      <w:numFmt w:val="decimal"/>
      <w:lvlText w:val="%7."/>
      <w:lvlJc w:val="left"/>
      <w:pPr>
        <w:ind w:left="5386" w:hanging="360"/>
      </w:pPr>
    </w:lvl>
    <w:lvl w:ilvl="7" w:tplc="181A0019" w:tentative="1">
      <w:start w:val="1"/>
      <w:numFmt w:val="lowerLetter"/>
      <w:lvlText w:val="%8."/>
      <w:lvlJc w:val="left"/>
      <w:pPr>
        <w:ind w:left="6106" w:hanging="360"/>
      </w:pPr>
    </w:lvl>
    <w:lvl w:ilvl="8" w:tplc="181A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13">
    <w:nsid w:val="56B24418"/>
    <w:multiLevelType w:val="hybridMultilevel"/>
    <w:tmpl w:val="42A405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9E5C2E"/>
    <w:multiLevelType w:val="hybridMultilevel"/>
    <w:tmpl w:val="229AB2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8439C2"/>
    <w:multiLevelType w:val="hybridMultilevel"/>
    <w:tmpl w:val="6082B9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76A9083E"/>
    <w:multiLevelType w:val="hybridMultilevel"/>
    <w:tmpl w:val="2DA6BFD0"/>
    <w:lvl w:ilvl="0" w:tplc="326EEB62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9EF21A3"/>
    <w:multiLevelType w:val="hybridMultilevel"/>
    <w:tmpl w:val="87C2AE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0"/>
  </w:num>
  <w:num w:numId="4">
    <w:abstractNumId w:val="10"/>
  </w:num>
  <w:num w:numId="5">
    <w:abstractNumId w:val="6"/>
  </w:num>
  <w:num w:numId="6">
    <w:abstractNumId w:val="4"/>
  </w:num>
  <w:num w:numId="7">
    <w:abstractNumId w:val="14"/>
  </w:num>
  <w:num w:numId="8">
    <w:abstractNumId w:val="9"/>
  </w:num>
  <w:num w:numId="9">
    <w:abstractNumId w:val="2"/>
  </w:num>
  <w:num w:numId="10">
    <w:abstractNumId w:val="15"/>
  </w:num>
  <w:num w:numId="11">
    <w:abstractNumId w:val="17"/>
  </w:num>
  <w:num w:numId="12">
    <w:abstractNumId w:val="5"/>
  </w:num>
  <w:num w:numId="13">
    <w:abstractNumId w:val="11"/>
  </w:num>
  <w:num w:numId="14">
    <w:abstractNumId w:val="12"/>
  </w:num>
  <w:num w:numId="15">
    <w:abstractNumId w:val="7"/>
  </w:num>
  <w:num w:numId="16">
    <w:abstractNumId w:val="16"/>
  </w:num>
  <w:num w:numId="17">
    <w:abstractNumId w:val="3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E0E"/>
    <w:rsid w:val="0002289B"/>
    <w:rsid w:val="00084F92"/>
    <w:rsid w:val="000A4642"/>
    <w:rsid w:val="000A59E6"/>
    <w:rsid w:val="000F7FB9"/>
    <w:rsid w:val="001852AE"/>
    <w:rsid w:val="001E0CDD"/>
    <w:rsid w:val="001F7834"/>
    <w:rsid w:val="00277DB5"/>
    <w:rsid w:val="00312E0E"/>
    <w:rsid w:val="00354588"/>
    <w:rsid w:val="003C08F5"/>
    <w:rsid w:val="003C4CE1"/>
    <w:rsid w:val="003D7247"/>
    <w:rsid w:val="00452E86"/>
    <w:rsid w:val="005231FA"/>
    <w:rsid w:val="00586361"/>
    <w:rsid w:val="005E775E"/>
    <w:rsid w:val="006B2EA6"/>
    <w:rsid w:val="00746807"/>
    <w:rsid w:val="00820C4C"/>
    <w:rsid w:val="00864F97"/>
    <w:rsid w:val="00874155"/>
    <w:rsid w:val="008F75EB"/>
    <w:rsid w:val="00996F5A"/>
    <w:rsid w:val="009A5DDF"/>
    <w:rsid w:val="00A06D51"/>
    <w:rsid w:val="00A124F2"/>
    <w:rsid w:val="00A14232"/>
    <w:rsid w:val="00C04C66"/>
    <w:rsid w:val="00CA39A4"/>
    <w:rsid w:val="00CE4E93"/>
    <w:rsid w:val="00D02489"/>
    <w:rsid w:val="00D46873"/>
    <w:rsid w:val="00E62B2A"/>
    <w:rsid w:val="00EF71A5"/>
    <w:rsid w:val="00F15C9E"/>
    <w:rsid w:val="00F50B05"/>
    <w:rsid w:val="00F806F3"/>
    <w:rsid w:val="00FD5D87"/>
    <w:rsid w:val="00FE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B8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468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8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8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8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8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8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59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F806F3"/>
    <w:rPr>
      <w:b/>
      <w:bCs/>
    </w:rPr>
  </w:style>
  <w:style w:type="paragraph" w:customStyle="1" w:styleId="p">
    <w:name w:val="p"/>
    <w:basedOn w:val="Normal"/>
    <w:rsid w:val="00F80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852A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1852AE"/>
    <w:rPr>
      <w:rFonts w:ascii="Times New Roman" w:eastAsia="Times New Roman" w:hAnsi="Times New Roman" w:cs="Times New Roman"/>
      <w:sz w:val="26"/>
      <w:szCs w:val="20"/>
      <w:lang w:val="sr-Cyrl-C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15C9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15C9E"/>
  </w:style>
  <w:style w:type="character" w:styleId="Hyperlink">
    <w:name w:val="Hyperlink"/>
    <w:rsid w:val="00F15C9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D468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687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687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8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87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87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A59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qFormat/>
    <w:rsid w:val="00F806F3"/>
    <w:rPr>
      <w:b/>
      <w:bCs/>
    </w:rPr>
  </w:style>
  <w:style w:type="paragraph" w:customStyle="1" w:styleId="p">
    <w:name w:val="p"/>
    <w:basedOn w:val="Normal"/>
    <w:rsid w:val="00F806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1852AE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sr-Cyrl-CS"/>
    </w:rPr>
  </w:style>
  <w:style w:type="character" w:customStyle="1" w:styleId="BodyTextChar">
    <w:name w:val="Body Text Char"/>
    <w:basedOn w:val="DefaultParagraphFont"/>
    <w:link w:val="BodyText"/>
    <w:rsid w:val="001852AE"/>
    <w:rPr>
      <w:rFonts w:ascii="Times New Roman" w:eastAsia="Times New Roman" w:hAnsi="Times New Roman" w:cs="Times New Roman"/>
      <w:sz w:val="26"/>
      <w:szCs w:val="20"/>
      <w:lang w:val="sr-Cyrl-C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15C9E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15C9E"/>
  </w:style>
  <w:style w:type="character" w:styleId="Hyperlink">
    <w:name w:val="Hyperlink"/>
    <w:rsid w:val="00F15C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ladars.net/" TargetMode="Externa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1E579353A8D4997C73D7EBAA2507D" ma:contentTypeVersion="1" ma:contentTypeDescription="Create a new document." ma:contentTypeScope="" ma:versionID="99a3d38efdf97af5aaf540ebb513f57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2BEA55A-C516-4B8B-8364-8AB61F6CB526}"/>
</file>

<file path=customXml/itemProps2.xml><?xml version="1.0" encoding="utf-8"?>
<ds:datastoreItem xmlns:ds="http://schemas.openxmlformats.org/officeDocument/2006/customXml" ds:itemID="{938742DE-40CD-4EE3-906E-A4984CBB6855}"/>
</file>

<file path=customXml/itemProps3.xml><?xml version="1.0" encoding="utf-8"?>
<ds:datastoreItem xmlns:ds="http://schemas.openxmlformats.org/officeDocument/2006/customXml" ds:itemID="{41CF6B74-F4F7-4884-9A60-7E365044D2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1283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Branka Savic</dc:creator>
  <cp:lastModifiedBy>Dragana Radjan</cp:lastModifiedBy>
  <cp:revision>2</cp:revision>
  <cp:lastPrinted>2019-09-30T13:25:00Z</cp:lastPrinted>
  <dcterms:created xsi:type="dcterms:W3CDTF">2019-10-04T06:21:00Z</dcterms:created>
  <dcterms:modified xsi:type="dcterms:W3CDTF">2019-10-04T06:21:00Z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0x0101007701E579353A8D4997C73D7EBAA2507D</vt:lpwstr>
  </property>
</Properties>
</file>